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B4" w:rsidRPr="00CF7355" w:rsidRDefault="00BF3EB4" w:rsidP="00BF3EB4">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Ф</w:t>
      </w:r>
      <w:r w:rsidRPr="00CF7355">
        <w:rPr>
          <w:rFonts w:ascii="Times New Roman" w:hAnsi="Times New Roman"/>
          <w:sz w:val="28"/>
          <w:szCs w:val="28"/>
        </w:rPr>
        <w:t xml:space="preserve">едеральное государственное бюджетное образовательное учреждение </w:t>
      </w:r>
    </w:p>
    <w:p w:rsidR="00BF3EB4" w:rsidRPr="00CF7355" w:rsidRDefault="00BF3EB4" w:rsidP="00BF3EB4">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BF3EB4" w:rsidRPr="00CF7355" w:rsidRDefault="00BF3EB4" w:rsidP="00BF3EB4">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BF3EB4" w:rsidRPr="00CF7355" w:rsidRDefault="00BF3EB4" w:rsidP="00BF3EB4">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Default="00BF3EB4" w:rsidP="00BF3EB4">
      <w:pPr>
        <w:spacing w:after="0" w:line="240" w:lineRule="auto"/>
        <w:jc w:val="center"/>
        <w:rPr>
          <w:rFonts w:ascii="Times New Roman" w:hAnsi="Times New Roman"/>
          <w:b/>
          <w:sz w:val="24"/>
          <w:szCs w:val="24"/>
        </w:rPr>
      </w:pPr>
    </w:p>
    <w:p w:rsidR="00BF3EB4" w:rsidRPr="00BD661B" w:rsidRDefault="00BF3EB4" w:rsidP="00BF3EB4">
      <w:pPr>
        <w:spacing w:after="0" w:line="240" w:lineRule="auto"/>
        <w:jc w:val="center"/>
        <w:rPr>
          <w:rFonts w:ascii="Times New Roman" w:hAnsi="Times New Roman"/>
          <w:b/>
          <w:sz w:val="24"/>
          <w:szCs w:val="24"/>
        </w:rPr>
      </w:pP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BF3EB4" w:rsidRPr="00CF7355" w:rsidRDefault="00BF3EB4" w:rsidP="00BF3EB4">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BF3EB4" w:rsidRPr="00CF7355" w:rsidRDefault="00BF3EB4" w:rsidP="00BF3EB4">
      <w:pPr>
        <w:spacing w:after="0" w:line="240" w:lineRule="auto"/>
        <w:jc w:val="center"/>
        <w:rPr>
          <w:rFonts w:ascii="Times New Roman" w:hAnsi="Times New Roman"/>
          <w:sz w:val="28"/>
          <w:szCs w:val="28"/>
        </w:rPr>
      </w:pPr>
    </w:p>
    <w:p w:rsidR="00BF3EB4" w:rsidRPr="008B6DED" w:rsidRDefault="00BF3EB4" w:rsidP="00BF3EB4">
      <w:pPr>
        <w:spacing w:after="0" w:line="240" w:lineRule="auto"/>
        <w:jc w:val="center"/>
        <w:rPr>
          <w:rFonts w:ascii="Times New Roman" w:hAnsi="Times New Roman"/>
          <w:b/>
          <w:i/>
          <w:sz w:val="28"/>
          <w:szCs w:val="20"/>
        </w:rPr>
      </w:pPr>
      <w:r w:rsidRPr="008B6DED">
        <w:rPr>
          <w:rFonts w:ascii="Times New Roman" w:hAnsi="Times New Roman"/>
          <w:b/>
          <w:i/>
          <w:sz w:val="28"/>
          <w:szCs w:val="20"/>
        </w:rPr>
        <w:t>Пропедевтика детских болезней</w:t>
      </w:r>
    </w:p>
    <w:p w:rsidR="00BF3EB4" w:rsidRPr="00CF7355" w:rsidRDefault="00BF3EB4" w:rsidP="00BF3EB4">
      <w:pPr>
        <w:spacing w:after="0" w:line="240" w:lineRule="auto"/>
        <w:jc w:val="center"/>
        <w:rPr>
          <w:rFonts w:ascii="Times New Roman" w:hAnsi="Times New Roman"/>
          <w:sz w:val="28"/>
          <w:szCs w:val="20"/>
        </w:rPr>
      </w:pPr>
    </w:p>
    <w:p w:rsidR="00BF3EB4" w:rsidRPr="00CF7355" w:rsidRDefault="00BF3EB4" w:rsidP="00BF3EB4">
      <w:pPr>
        <w:spacing w:after="0" w:line="240" w:lineRule="auto"/>
        <w:jc w:val="center"/>
        <w:rPr>
          <w:rFonts w:ascii="Times New Roman" w:hAnsi="Times New Roman"/>
          <w:sz w:val="28"/>
          <w:szCs w:val="20"/>
        </w:rPr>
      </w:pPr>
    </w:p>
    <w:p w:rsidR="00BF3EB4" w:rsidRPr="004B2C94" w:rsidRDefault="00BF3EB4" w:rsidP="00BF3EB4">
      <w:pPr>
        <w:jc w:val="center"/>
        <w:rPr>
          <w:sz w:val="28"/>
        </w:rPr>
      </w:pPr>
      <w:r w:rsidRPr="00237F55">
        <w:rPr>
          <w:sz w:val="28"/>
        </w:rPr>
        <w:t xml:space="preserve">по </w:t>
      </w:r>
      <w:r>
        <w:rPr>
          <w:sz w:val="28"/>
        </w:rPr>
        <w:t>специальности</w:t>
      </w:r>
    </w:p>
    <w:p w:rsidR="00BF3EB4" w:rsidRPr="004B2C94" w:rsidRDefault="00BF3EB4" w:rsidP="00BF3EB4">
      <w:pPr>
        <w:jc w:val="center"/>
        <w:rPr>
          <w:sz w:val="28"/>
        </w:rPr>
      </w:pPr>
      <w:r>
        <w:rPr>
          <w:b/>
          <w:caps/>
          <w:color w:val="000000"/>
          <w:sz w:val="28"/>
          <w:szCs w:val="28"/>
        </w:rPr>
        <w:t>31.05.02 педиатрия</w:t>
      </w:r>
    </w:p>
    <w:p w:rsidR="00BF3EB4" w:rsidRPr="004B2C94" w:rsidRDefault="00BF3EB4" w:rsidP="00BF3EB4">
      <w:pPr>
        <w:jc w:val="center"/>
        <w:rPr>
          <w:sz w:val="28"/>
        </w:rPr>
      </w:pPr>
    </w:p>
    <w:p w:rsidR="00BF3EB4" w:rsidRPr="00CF7355" w:rsidRDefault="00BF3EB4" w:rsidP="00BF3EB4">
      <w:pPr>
        <w:spacing w:after="0" w:line="240" w:lineRule="auto"/>
        <w:jc w:val="center"/>
        <w:rPr>
          <w:rFonts w:ascii="Times New Roman" w:hAnsi="Times New Roman"/>
          <w:sz w:val="28"/>
          <w:szCs w:val="20"/>
        </w:rPr>
      </w:pPr>
    </w:p>
    <w:p w:rsidR="00BF3EB4" w:rsidRPr="00A64F07" w:rsidRDefault="00BF3EB4" w:rsidP="00BF3EB4">
      <w:pPr>
        <w:spacing w:after="0" w:line="240" w:lineRule="auto"/>
        <w:jc w:val="center"/>
        <w:rPr>
          <w:rFonts w:ascii="Times New Roman" w:hAnsi="Times New Roman"/>
          <w:sz w:val="28"/>
          <w:szCs w:val="20"/>
        </w:rPr>
      </w:pPr>
      <w:r w:rsidRPr="00A64F07">
        <w:rPr>
          <w:rFonts w:ascii="Times New Roman" w:hAnsi="Times New Roman"/>
          <w:sz w:val="28"/>
          <w:szCs w:val="20"/>
        </w:rPr>
        <w:t>___________________________________________________________________</w:t>
      </w:r>
    </w:p>
    <w:p w:rsidR="00BF3EB4" w:rsidRPr="00CF7355" w:rsidRDefault="00BF3EB4" w:rsidP="00BF3EB4">
      <w:pPr>
        <w:spacing w:after="0" w:line="240" w:lineRule="auto"/>
        <w:jc w:val="center"/>
        <w:rPr>
          <w:rFonts w:ascii="Times New Roman" w:hAnsi="Times New Roman"/>
          <w:sz w:val="28"/>
          <w:szCs w:val="20"/>
        </w:rPr>
      </w:pPr>
    </w:p>
    <w:p w:rsidR="00BF3EB4" w:rsidRPr="00BD661B" w:rsidRDefault="00BF3EB4" w:rsidP="00BF3EB4">
      <w:pPr>
        <w:spacing w:after="0" w:line="240" w:lineRule="auto"/>
        <w:jc w:val="center"/>
        <w:rPr>
          <w:rFonts w:ascii="Times New Roman" w:hAnsi="Times New Roman"/>
          <w:sz w:val="24"/>
          <w:szCs w:val="24"/>
        </w:rPr>
      </w:pPr>
    </w:p>
    <w:p w:rsidR="00BF3EB4" w:rsidRPr="00BD661B" w:rsidRDefault="00BF3EB4" w:rsidP="00BF3EB4">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Pr="00237F55">
        <w:rPr>
          <w:color w:val="000000"/>
        </w:rPr>
        <w:t>по специальности</w:t>
      </w:r>
    </w:p>
    <w:p w:rsidR="00BF3EB4" w:rsidRPr="00A64F07" w:rsidRDefault="00BF3EB4" w:rsidP="00BF3EB4">
      <w:pPr>
        <w:jc w:val="center"/>
        <w:rPr>
          <w:sz w:val="28"/>
        </w:rPr>
      </w:pPr>
      <w:r w:rsidRPr="00A64F07">
        <w:rPr>
          <w:caps/>
          <w:color w:val="000000"/>
          <w:sz w:val="28"/>
          <w:szCs w:val="28"/>
        </w:rPr>
        <w:t>31.05.02 педиатриЯ</w:t>
      </w:r>
    </w:p>
    <w:p w:rsidR="00BF3EB4" w:rsidRDefault="00BF3EB4" w:rsidP="00BF3EB4">
      <w:pPr>
        <w:jc w:val="both"/>
        <w:rPr>
          <w:color w:val="000000"/>
        </w:rPr>
      </w:pPr>
      <w:r w:rsidRPr="00BD661B">
        <w:rPr>
          <w:color w:val="000000"/>
        </w:rPr>
        <w:t xml:space="preserve"> </w:t>
      </w:r>
    </w:p>
    <w:p w:rsidR="00BF3EB4" w:rsidRPr="00BD661B" w:rsidRDefault="00BF3EB4" w:rsidP="00BF3EB4">
      <w:pPr>
        <w:jc w:val="center"/>
        <w:rPr>
          <w:color w:val="000000"/>
        </w:rPr>
      </w:pPr>
      <w:r w:rsidRPr="00BD661B">
        <w:rPr>
          <w:color w:val="000000"/>
        </w:rPr>
        <w:t>утвержденной ученым советом ФГБОУ ВО ОрГМУ Минздрава России</w:t>
      </w:r>
    </w:p>
    <w:p w:rsidR="00BF3EB4" w:rsidRPr="00BD661B" w:rsidRDefault="00BF3EB4" w:rsidP="00BF3EB4">
      <w:pPr>
        <w:jc w:val="both"/>
        <w:rPr>
          <w:color w:val="000000"/>
        </w:rPr>
      </w:pPr>
    </w:p>
    <w:p w:rsidR="00BF3EB4" w:rsidRPr="00BD661B" w:rsidRDefault="00BF3EB4" w:rsidP="00BF3EB4">
      <w:pPr>
        <w:jc w:val="center"/>
        <w:rPr>
          <w:color w:val="000000"/>
        </w:rPr>
      </w:pPr>
      <w:r w:rsidRPr="00BD661B">
        <w:rPr>
          <w:color w:val="000000"/>
        </w:rPr>
        <w:t xml:space="preserve">протокол № </w:t>
      </w:r>
      <w:r>
        <w:rPr>
          <w:color w:val="000000"/>
        </w:rPr>
        <w:t>3 от «23</w:t>
      </w:r>
      <w:r w:rsidRPr="00BD661B">
        <w:rPr>
          <w:color w:val="000000"/>
        </w:rPr>
        <w:t xml:space="preserve">» </w:t>
      </w:r>
      <w:r>
        <w:rPr>
          <w:color w:val="000000"/>
        </w:rPr>
        <w:t>октября 2015г</w:t>
      </w:r>
    </w:p>
    <w:p w:rsidR="00BF3EB4" w:rsidRPr="004E601B" w:rsidRDefault="00BF3EB4" w:rsidP="00BF3EB4">
      <w:pPr>
        <w:rPr>
          <w:sz w:val="28"/>
        </w:rPr>
      </w:pPr>
      <w:r>
        <w:rPr>
          <w:sz w:val="28"/>
        </w:rPr>
        <w:t xml:space="preserve">                                                           Оренбург</w:t>
      </w:r>
    </w:p>
    <w:p w:rsidR="00BF3EB4" w:rsidRPr="00BD661B"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sz w:val="24"/>
          <w:szCs w:val="24"/>
        </w:rPr>
      </w:pPr>
    </w:p>
    <w:p w:rsidR="00BF3EB4" w:rsidRDefault="00BF3EB4" w:rsidP="00BF3EB4">
      <w:pPr>
        <w:spacing w:after="0" w:line="240" w:lineRule="auto"/>
        <w:jc w:val="center"/>
        <w:rPr>
          <w:rFonts w:ascii="Times New Roman" w:hAnsi="Times New Roman"/>
          <w:color w:val="000000"/>
          <w:sz w:val="24"/>
          <w:szCs w:val="24"/>
        </w:rPr>
      </w:pPr>
    </w:p>
    <w:p w:rsidR="00BF3EB4" w:rsidRPr="00F47652" w:rsidRDefault="00BF3EB4" w:rsidP="00BF3EB4">
      <w:pPr>
        <w:pStyle w:val="a3"/>
        <w:numPr>
          <w:ilvl w:val="0"/>
          <w:numId w:val="49"/>
        </w:numPr>
        <w:spacing w:after="0" w:line="240" w:lineRule="auto"/>
        <w:jc w:val="center"/>
        <w:rPr>
          <w:rFonts w:ascii="Times New Roman" w:hAnsi="Times New Roman"/>
          <w:b/>
          <w:color w:val="000000"/>
          <w:sz w:val="28"/>
          <w:szCs w:val="28"/>
          <w:u w:val="single"/>
        </w:rPr>
      </w:pPr>
      <w:r w:rsidRPr="00F47652">
        <w:rPr>
          <w:rFonts w:ascii="Times New Roman" w:hAnsi="Times New Roman"/>
          <w:b/>
          <w:color w:val="000000"/>
          <w:sz w:val="28"/>
          <w:szCs w:val="28"/>
          <w:u w:val="single"/>
        </w:rPr>
        <w:t>Методические рекомендации к лекционному курсу</w:t>
      </w:r>
    </w:p>
    <w:p w:rsidR="00BF3EB4" w:rsidRPr="00F47652" w:rsidRDefault="00BF3EB4" w:rsidP="00BF3EB4">
      <w:pPr>
        <w:pStyle w:val="a3"/>
        <w:spacing w:after="0" w:line="240" w:lineRule="auto"/>
        <w:ind w:left="1069"/>
        <w:rPr>
          <w:rFonts w:ascii="Times New Roman" w:hAnsi="Times New Roman"/>
          <w:color w:val="000000"/>
          <w:sz w:val="28"/>
          <w:szCs w:val="28"/>
          <w:u w:val="single"/>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Pr="005B2928"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Модуль №1</w:t>
      </w:r>
      <w:r w:rsidRPr="005B2928">
        <w:rPr>
          <w:rFonts w:ascii="Times New Roman" w:hAnsi="Times New Roman"/>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5B2928" w:rsidRDefault="00BF3EB4" w:rsidP="00BF3EB4">
      <w:pPr>
        <w:spacing w:after="0" w:line="240" w:lineRule="auto"/>
        <w:ind w:firstLine="709"/>
        <w:jc w:val="both"/>
        <w:rPr>
          <w:rFonts w:ascii="Times New Roman" w:hAnsi="Times New Roman"/>
          <w:i/>
          <w:color w:val="000000"/>
          <w:sz w:val="24"/>
          <w:szCs w:val="24"/>
        </w:rPr>
      </w:pPr>
      <w:r w:rsidRPr="005B2928">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pStyle w:val="1"/>
        <w:spacing w:before="0" w:line="240" w:lineRule="auto"/>
        <w:rPr>
          <w:rFonts w:ascii="Times New Roman" w:hAnsi="Times New Roman" w:cs="Times New Roman"/>
          <w:b w:val="0"/>
          <w:i/>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olor w:val="000000"/>
        </w:rPr>
        <w:t xml:space="preserve"> </w:t>
      </w:r>
      <w:r>
        <w:rPr>
          <w:rFonts w:ascii="Times New Roman" w:hAnsi="Times New Roman" w:cs="Times New Roman"/>
          <w:color w:val="auto"/>
        </w:rPr>
        <w:t>Оценка анамнеза и общего состояния больного ребенка. Критерии оценки тяжести состояния. Группы здоровья детей, их характеристика.</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у студентов знания  о значении </w:t>
      </w:r>
      <w:r w:rsidRPr="00F70936">
        <w:rPr>
          <w:rFonts w:ascii="Times New Roman" w:hAnsi="Times New Roman"/>
          <w:i/>
          <w:color w:val="000000"/>
          <w:sz w:val="24"/>
          <w:szCs w:val="24"/>
        </w:rPr>
        <w:t>анамнеза</w:t>
      </w:r>
      <w:r>
        <w:rPr>
          <w:rFonts w:ascii="Times New Roman" w:hAnsi="Times New Roman"/>
          <w:color w:val="000000"/>
          <w:sz w:val="24"/>
          <w:szCs w:val="24"/>
        </w:rPr>
        <w:t xml:space="preserve"> для установления диагноза и своевременного лечения больного, представление о критериях тяжести состояния пациента, знания о критериях здоровья детей и группах здоровья.</w:t>
      </w:r>
    </w:p>
    <w:p w:rsidR="00BF3EB4" w:rsidRDefault="00BF3EB4" w:rsidP="00BF3EB4">
      <w:pPr>
        <w:spacing w:after="0" w:line="240" w:lineRule="auto"/>
        <w:ind w:left="284" w:hanging="284"/>
        <w:jc w:val="both"/>
        <w:rPr>
          <w:rFonts w:ascii="Times New Roman" w:hAnsi="Times New Roman"/>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Значение анамнеза для диагностики и своевременного лечения. Виды анамнеза жизни. Особенности течения периода новорожденности, грудного и старшего возраста. Факторы риска акушерского анамнеза. Особенности сбора аллергологического, генетического, эпидемиологического анамнеза. Методика  сбора анамнеза заболевания. Документация стационарного больного – ф. 003/у и ребенка в поликлинике – ф. 112/у. Юридическая ответственность лечащего врача и участкового педиатра.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Критерии тяжести состояния больного, оценка тяжести состояния. Критерии здоровья детей (сведения по онтогенезу,  резистентность, уровень физического и нервно-психического развития, функциональные показатели, наличие или отсутствие хронических заболеваний, врождённых пороков развития). Группы здоровья детей (1-5-я), их характеристика.</w:t>
      </w:r>
    </w:p>
    <w:p w:rsidR="00BF3EB4" w:rsidRPr="00F240AE"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 xml:space="preserve"> лекция с опорным конспектированием</w:t>
      </w:r>
    </w:p>
    <w:p w:rsidR="00BF3EB4" w:rsidRDefault="00BF3EB4" w:rsidP="00BF3EB4">
      <w:pPr>
        <w:spacing w:after="0" w:line="240" w:lineRule="auto"/>
        <w:ind w:left="284" w:hanging="284"/>
        <w:jc w:val="both"/>
        <w:rPr>
          <w:rFonts w:ascii="Times New Roman" w:hAnsi="Times New Roman"/>
          <w:color w:val="000000"/>
          <w:spacing w:val="-4"/>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pacing w:val="-4"/>
          <w:sz w:val="24"/>
          <w:szCs w:val="24"/>
        </w:rPr>
        <w:t xml:space="preserve"> рассказ,  объяснение, демонстрация 1 -2 детей: сбор у них анамнеза, оценка анамнеза (выделение факторов риска),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медицинские карты стационарных больных (ф. 003/у),  истории развития детей (ф. 112/у), дети разного возраста,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Pr="005B2928"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sidRPr="005B2928">
        <w:rPr>
          <w:rFonts w:ascii="Times New Roman" w:hAnsi="Times New Roman"/>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5B2928" w:rsidRDefault="00BF3EB4" w:rsidP="00BF3EB4">
      <w:pPr>
        <w:spacing w:after="0" w:line="240" w:lineRule="auto"/>
        <w:ind w:firstLine="709"/>
        <w:jc w:val="both"/>
        <w:rPr>
          <w:rFonts w:ascii="Times New Roman" w:hAnsi="Times New Roman"/>
          <w:i/>
          <w:color w:val="000000"/>
          <w:sz w:val="24"/>
          <w:szCs w:val="24"/>
        </w:rPr>
      </w:pPr>
      <w:r w:rsidRPr="005B2928">
        <w:rPr>
          <w:rFonts w:ascii="Times New Roman" w:hAnsi="Times New Roman"/>
          <w:color w:val="000000"/>
          <w:sz w:val="24"/>
          <w:szCs w:val="24"/>
        </w:rPr>
        <w:t xml:space="preserve"> </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Лекция №2</w:t>
      </w:r>
    </w:p>
    <w:p w:rsidR="00BF3EB4" w:rsidRDefault="00BF3EB4" w:rsidP="00BF3EB4">
      <w:pPr>
        <w:spacing w:after="0" w:line="240" w:lineRule="auto"/>
        <w:jc w:val="both"/>
        <w:rPr>
          <w:rFonts w:ascii="Times New Roman" w:hAnsi="Times New Roman"/>
          <w:b/>
          <w:color w:val="000000"/>
          <w:sz w:val="28"/>
          <w:szCs w:val="28"/>
        </w:rPr>
      </w:pPr>
      <w:r w:rsidRPr="005B2928">
        <w:rPr>
          <w:rFonts w:ascii="Times New Roman" w:hAnsi="Times New Roman"/>
          <w:b/>
          <w:color w:val="000000"/>
          <w:sz w:val="28"/>
          <w:szCs w:val="28"/>
        </w:rPr>
        <w:t xml:space="preserve">        </w:t>
      </w:r>
      <w:r w:rsidRPr="005B2928">
        <w:rPr>
          <w:rFonts w:ascii="Times New Roman" w:hAnsi="Times New Roman"/>
          <w:b/>
          <w:color w:val="000000"/>
          <w:sz w:val="28"/>
          <w:szCs w:val="28"/>
          <w:u w:val="single"/>
        </w:rPr>
        <w:t>Тема</w:t>
      </w:r>
      <w:r>
        <w:rPr>
          <w:rFonts w:ascii="Times New Roman" w:hAnsi="Times New Roman"/>
          <w:color w:val="000000"/>
          <w:sz w:val="28"/>
          <w:szCs w:val="28"/>
        </w:rPr>
        <w:t xml:space="preserve">: </w:t>
      </w:r>
      <w:r w:rsidRPr="005B2928">
        <w:rPr>
          <w:rFonts w:ascii="Times New Roman" w:hAnsi="Times New Roman"/>
          <w:b/>
          <w:color w:val="000000"/>
          <w:sz w:val="28"/>
          <w:szCs w:val="28"/>
        </w:rPr>
        <w:t>Методы физикального обследования</w:t>
      </w:r>
      <w:r>
        <w:rPr>
          <w:rFonts w:ascii="Times New Roman" w:hAnsi="Times New Roman"/>
          <w:b/>
          <w:color w:val="000000"/>
          <w:sz w:val="28"/>
          <w:szCs w:val="28"/>
        </w:rPr>
        <w:t xml:space="preserve"> детей</w:t>
      </w:r>
    </w:p>
    <w:p w:rsidR="00BF3EB4" w:rsidRDefault="00BF3EB4" w:rsidP="00BF3EB4">
      <w:pPr>
        <w:spacing w:after="0" w:line="240" w:lineRule="auto"/>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5B2928">
        <w:rPr>
          <w:rFonts w:ascii="Times New Roman" w:hAnsi="Times New Roman"/>
          <w:color w:val="000000"/>
          <w:sz w:val="24"/>
          <w:szCs w:val="24"/>
        </w:rPr>
        <w:t xml:space="preserve"> Сформировать</w:t>
      </w:r>
      <w:r>
        <w:rPr>
          <w:rFonts w:ascii="Times New Roman" w:hAnsi="Times New Roman"/>
          <w:color w:val="000000"/>
          <w:sz w:val="24"/>
          <w:szCs w:val="24"/>
        </w:rPr>
        <w:t xml:space="preserve"> у обучающихся</w:t>
      </w:r>
      <w:r w:rsidRPr="005B2928">
        <w:rPr>
          <w:rFonts w:ascii="Times New Roman" w:hAnsi="Times New Roman"/>
          <w:color w:val="000000"/>
          <w:sz w:val="24"/>
          <w:szCs w:val="24"/>
        </w:rPr>
        <w:t xml:space="preserve"> знания о клинических методах обследования детей</w:t>
      </w:r>
    </w:p>
    <w:p w:rsidR="00BF3EB4" w:rsidRDefault="00BF3EB4" w:rsidP="00BF3EB4">
      <w:pPr>
        <w:pStyle w:val="af1"/>
        <w:spacing w:line="276" w:lineRule="auto"/>
        <w:ind w:left="720"/>
        <w:rPr>
          <w:rFonts w:ascii="Times New Roman" w:eastAsia="Times New Roman" w:hAnsi="Times New Roman" w:cs="Times New Roman"/>
          <w:i/>
          <w:color w:val="000000"/>
          <w:sz w:val="24"/>
          <w:szCs w:val="24"/>
          <w:lang w:eastAsia="ru-RU" w:bidi="ar-SA"/>
        </w:rPr>
      </w:pPr>
    </w:p>
    <w:p w:rsidR="00BF3EB4" w:rsidRDefault="00BF3EB4" w:rsidP="00BF3EB4">
      <w:pPr>
        <w:pStyle w:val="af1"/>
        <w:spacing w:line="276" w:lineRule="auto"/>
        <w:ind w:left="720"/>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Pr="0044383C" w:rsidRDefault="00BF3EB4" w:rsidP="00BF3EB4">
      <w:pPr>
        <w:spacing w:after="0" w:line="240" w:lineRule="auto"/>
        <w:ind w:left="360"/>
        <w:jc w:val="both"/>
        <w:rPr>
          <w:color w:val="000000"/>
        </w:rPr>
      </w:pPr>
      <w:r w:rsidRPr="00863B02">
        <w:rPr>
          <w:rFonts w:ascii="Times New Roman" w:hAnsi="Times New Roman"/>
          <w:i/>
          <w:sz w:val="24"/>
          <w:szCs w:val="24"/>
        </w:rPr>
        <w:t>Осмотр ребёнка.</w:t>
      </w:r>
      <w:r w:rsidRPr="003E147B">
        <w:rPr>
          <w:rFonts w:ascii="Times New Roman" w:hAnsi="Times New Roman"/>
          <w:sz w:val="24"/>
          <w:szCs w:val="24"/>
        </w:rPr>
        <w:t xml:space="preserve"> Общий осмотр.</w:t>
      </w:r>
      <w:r>
        <w:rPr>
          <w:rFonts w:ascii="Times New Roman" w:hAnsi="Times New Roman"/>
          <w:b/>
          <w:color w:val="000000"/>
          <w:sz w:val="24"/>
          <w:szCs w:val="24"/>
        </w:rPr>
        <w:t xml:space="preserve"> </w:t>
      </w:r>
      <w:r>
        <w:rPr>
          <w:color w:val="000000"/>
        </w:rPr>
        <w:t>Оценка состояния кожного покрова</w:t>
      </w:r>
      <w:r w:rsidRPr="0044383C">
        <w:rPr>
          <w:color w:val="000000"/>
        </w:rPr>
        <w:t>.</w:t>
      </w:r>
    </w:p>
    <w:p w:rsidR="00BF3EB4" w:rsidRDefault="00BF3EB4" w:rsidP="00BF3EB4">
      <w:pPr>
        <w:spacing w:after="0" w:line="240" w:lineRule="auto"/>
        <w:ind w:left="360"/>
        <w:jc w:val="both"/>
        <w:rPr>
          <w:color w:val="000000"/>
        </w:rPr>
      </w:pPr>
      <w:r w:rsidRPr="0044383C">
        <w:rPr>
          <w:color w:val="000000"/>
        </w:rPr>
        <w:t xml:space="preserve">Частный осмотр </w:t>
      </w:r>
      <w:r w:rsidRPr="003E147B">
        <w:rPr>
          <w:rFonts w:ascii="Times New Roman" w:hAnsi="Times New Roman"/>
          <w:color w:val="000000"/>
          <w:sz w:val="24"/>
          <w:szCs w:val="24"/>
        </w:rPr>
        <w:t>по органам и системам</w:t>
      </w:r>
      <w:r w:rsidRPr="0044383C">
        <w:rPr>
          <w:color w:val="000000"/>
        </w:rPr>
        <w:t xml:space="preserve"> (осмотр отдельных частей туловища - голова, лицо, шея, грудная клетка, живот, верхние и нижние конечности). Симптомы</w:t>
      </w:r>
      <w:r>
        <w:rPr>
          <w:color w:val="000000"/>
        </w:rPr>
        <w:t>,</w:t>
      </w:r>
      <w:r w:rsidRPr="0044383C">
        <w:rPr>
          <w:color w:val="000000"/>
        </w:rPr>
        <w:t xml:space="preserve"> выявляемые при осмотре.</w:t>
      </w:r>
    </w:p>
    <w:p w:rsidR="00BF3EB4" w:rsidRPr="0044383C" w:rsidRDefault="00BF3EB4" w:rsidP="00BF3EB4">
      <w:pPr>
        <w:pStyle w:val="af1"/>
        <w:ind w:left="720"/>
        <w:jc w:val="both"/>
        <w:rPr>
          <w:rFonts w:ascii="Times New Roman" w:hAnsi="Times New Roman"/>
          <w:b/>
          <w:sz w:val="24"/>
          <w:szCs w:val="24"/>
        </w:rPr>
      </w:pPr>
    </w:p>
    <w:p w:rsidR="00BF3EB4" w:rsidRDefault="00BF3EB4" w:rsidP="00BF3EB4">
      <w:pPr>
        <w:spacing w:line="240" w:lineRule="auto"/>
        <w:ind w:left="360"/>
        <w:jc w:val="both"/>
        <w:rPr>
          <w:color w:val="000000"/>
        </w:rPr>
      </w:pPr>
      <w:r w:rsidRPr="0044383C">
        <w:rPr>
          <w:color w:val="000000"/>
        </w:rPr>
        <w:lastRenderedPageBreak/>
        <w:t xml:space="preserve"> Определение </w:t>
      </w:r>
      <w:r w:rsidRPr="00863B02">
        <w:rPr>
          <w:i/>
          <w:color w:val="000000"/>
        </w:rPr>
        <w:t>пальпации</w:t>
      </w:r>
      <w:r w:rsidRPr="0044383C">
        <w:rPr>
          <w:color w:val="000000"/>
        </w:rPr>
        <w:t xml:space="preserve"> как метода физикального обследования пациента.</w:t>
      </w:r>
      <w:r>
        <w:rPr>
          <w:color w:val="000000"/>
        </w:rPr>
        <w:t xml:space="preserve"> </w:t>
      </w:r>
      <w:r w:rsidRPr="0044383C">
        <w:t>Техника пальпации.</w:t>
      </w:r>
      <w:r>
        <w:t xml:space="preserve"> </w:t>
      </w:r>
      <w:r w:rsidRPr="0044383C">
        <w:rPr>
          <w:color w:val="000000"/>
        </w:rPr>
        <w:t>Методика пальпации периферических лимфатиче</w:t>
      </w:r>
      <w:r>
        <w:rPr>
          <w:color w:val="000000"/>
        </w:rPr>
        <w:t xml:space="preserve">ских узлов, </w:t>
      </w:r>
      <w:r w:rsidRPr="0044383C">
        <w:rPr>
          <w:color w:val="000000"/>
        </w:rPr>
        <w:t xml:space="preserve"> щитовидной железы.</w:t>
      </w:r>
      <w:r>
        <w:rPr>
          <w:color w:val="000000"/>
        </w:rPr>
        <w:t xml:space="preserve"> </w:t>
      </w:r>
      <w:r w:rsidRPr="0044383C">
        <w:rPr>
          <w:color w:val="000000"/>
        </w:rPr>
        <w:t>Методика пальпации грудной клетки, ее диагностическое значение: болезненность, ригидность, голосовое дрожание.</w:t>
      </w:r>
      <w:r>
        <w:rPr>
          <w:color w:val="000000"/>
        </w:rPr>
        <w:t xml:space="preserve"> </w:t>
      </w:r>
      <w:r w:rsidRPr="0044383C">
        <w:rPr>
          <w:color w:val="000000"/>
        </w:rPr>
        <w:t>Клиническое значение определения голосового дрожания – усиления, ослабления, отсутствия.</w:t>
      </w:r>
      <w:r>
        <w:rPr>
          <w:color w:val="000000"/>
        </w:rPr>
        <w:t xml:space="preserve"> </w:t>
      </w:r>
      <w:r w:rsidRPr="0044383C">
        <w:rPr>
          <w:color w:val="000000"/>
        </w:rPr>
        <w:t>Пальпация верхушечного и сердечного толчка, пульса, свойства пульса.</w:t>
      </w:r>
      <w:r>
        <w:rPr>
          <w:color w:val="000000"/>
        </w:rPr>
        <w:t xml:space="preserve"> </w:t>
      </w:r>
      <w:r w:rsidRPr="0044383C">
        <w:rPr>
          <w:color w:val="000000"/>
        </w:rPr>
        <w:t>Методика поверхностной и глубокой пальпации живота.</w:t>
      </w:r>
      <w:r>
        <w:rPr>
          <w:color w:val="000000"/>
        </w:rPr>
        <w:t xml:space="preserve"> </w:t>
      </w:r>
      <w:r w:rsidRPr="0044383C">
        <w:rPr>
          <w:color w:val="000000"/>
        </w:rPr>
        <w:t>Методика определения свободной жидкости в брюшной полости.</w:t>
      </w:r>
      <w:r>
        <w:rPr>
          <w:color w:val="000000"/>
        </w:rPr>
        <w:t xml:space="preserve"> </w:t>
      </w:r>
      <w:r w:rsidRPr="0044383C">
        <w:rPr>
          <w:color w:val="000000"/>
        </w:rPr>
        <w:t>Методика пальпации печени, селезенки, почек.</w:t>
      </w:r>
    </w:p>
    <w:p w:rsidR="00BF3EB4" w:rsidRDefault="00BF3EB4" w:rsidP="00BF3EB4">
      <w:pPr>
        <w:spacing w:line="240" w:lineRule="auto"/>
        <w:ind w:left="360"/>
        <w:jc w:val="both"/>
        <w:rPr>
          <w:color w:val="000000"/>
        </w:rPr>
      </w:pPr>
      <w:r>
        <w:rPr>
          <w:color w:val="000000"/>
        </w:rPr>
        <w:t xml:space="preserve"> </w:t>
      </w:r>
      <w:r w:rsidRPr="0044383C">
        <w:rPr>
          <w:color w:val="000000"/>
        </w:rPr>
        <w:t>Физические основы</w:t>
      </w:r>
      <w:r w:rsidRPr="00B642F3">
        <w:rPr>
          <w:i/>
          <w:color w:val="000000"/>
        </w:rPr>
        <w:t xml:space="preserve"> перкуссии</w:t>
      </w:r>
      <w:r>
        <w:rPr>
          <w:color w:val="000000"/>
        </w:rPr>
        <w:t xml:space="preserve">. Техника и методы перкуссии. </w:t>
      </w:r>
      <w:r w:rsidRPr="0044383C">
        <w:rPr>
          <w:color w:val="000000"/>
        </w:rPr>
        <w:t>Основны</w:t>
      </w:r>
      <w:r>
        <w:rPr>
          <w:color w:val="000000"/>
        </w:rPr>
        <w:t>е правила проведения перкуссии.  П</w:t>
      </w:r>
      <w:r w:rsidRPr="0044383C">
        <w:rPr>
          <w:color w:val="000000"/>
        </w:rPr>
        <w:t>еркуторные звуки, их характеристика</w:t>
      </w:r>
      <w:r>
        <w:rPr>
          <w:color w:val="000000"/>
        </w:rPr>
        <w:t xml:space="preserve">. </w:t>
      </w:r>
    </w:p>
    <w:p w:rsidR="00BF3EB4" w:rsidRPr="003668CB" w:rsidRDefault="00BF3EB4" w:rsidP="00BF3EB4">
      <w:pPr>
        <w:spacing w:after="0" w:line="240" w:lineRule="auto"/>
        <w:jc w:val="both"/>
        <w:rPr>
          <w:color w:val="000000"/>
        </w:rPr>
      </w:pPr>
      <w:r>
        <w:t xml:space="preserve">       </w:t>
      </w:r>
      <w:r w:rsidRPr="0044383C">
        <w:t xml:space="preserve">Техника </w:t>
      </w:r>
      <w:r w:rsidRPr="003668CB">
        <w:rPr>
          <w:i/>
        </w:rPr>
        <w:t>аускультации</w:t>
      </w:r>
      <w:r w:rsidRPr="0044383C">
        <w:t>.</w:t>
      </w:r>
      <w:r>
        <w:t xml:space="preserve"> </w:t>
      </w:r>
      <w:r w:rsidRPr="0044383C">
        <w:rPr>
          <w:color w:val="000000"/>
        </w:rPr>
        <w:t>Методика сравнительной аускультации легких.</w:t>
      </w:r>
      <w:r>
        <w:rPr>
          <w:color w:val="000000"/>
        </w:rPr>
        <w:t xml:space="preserve"> </w:t>
      </w:r>
      <w:r w:rsidRPr="0044383C">
        <w:rPr>
          <w:color w:val="000000"/>
        </w:rPr>
        <w:t xml:space="preserve">Основные дыхательные шумы в </w:t>
      </w:r>
      <w:r>
        <w:rPr>
          <w:color w:val="000000"/>
        </w:rPr>
        <w:t xml:space="preserve">          </w:t>
      </w:r>
      <w:r w:rsidRPr="0044383C">
        <w:rPr>
          <w:color w:val="000000"/>
        </w:rPr>
        <w:t>норме и патологии.</w:t>
      </w:r>
      <w:r>
        <w:rPr>
          <w:color w:val="000000"/>
        </w:rPr>
        <w:t xml:space="preserve"> Аускультация сердца. </w:t>
      </w:r>
      <w:r w:rsidRPr="0044383C">
        <w:rPr>
          <w:color w:val="000000"/>
          <w:sz w:val="24"/>
          <w:szCs w:val="24"/>
        </w:rPr>
        <w:t>Механизм образования 1 и 2 тонов сердца, аускультативные точки.</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 xml:space="preserve"> лекция с опорным конспектированием</w:t>
      </w:r>
    </w:p>
    <w:p w:rsidR="00BF3EB4" w:rsidRDefault="00BF3EB4" w:rsidP="00BF3EB4">
      <w:pPr>
        <w:spacing w:after="0" w:line="240" w:lineRule="auto"/>
        <w:jc w:val="both"/>
        <w:rPr>
          <w:rFonts w:ascii="Times New Roman" w:hAnsi="Times New Roman"/>
          <w:color w:val="000000"/>
          <w:spacing w:val="-4"/>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pacing w:val="-4"/>
          <w:sz w:val="24"/>
          <w:szCs w:val="24"/>
        </w:rPr>
        <w:t xml:space="preserve"> рассказ,  объяснение, демонстрация 1 -2 детей: сбор у них анамнеза, оценка анамнеза (выделение факторов риска), демонстрация техники физикального обследования пациентов.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медицинские карты стационарных больных (ф. 003/у),  истории развития детей (ф. 112/у), дети разного возраста, фонендоскоп,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Лекция №3</w:t>
      </w:r>
    </w:p>
    <w:p w:rsidR="00BF3EB4" w:rsidRDefault="00BF3EB4" w:rsidP="00BF3EB4">
      <w:pPr>
        <w:spacing w:after="0" w:line="240" w:lineRule="auto"/>
        <w:ind w:firstLine="709"/>
        <w:jc w:val="both"/>
        <w:rPr>
          <w:rFonts w:ascii="Times New Roman" w:hAnsi="Times New Roman"/>
          <w:b/>
          <w:color w:val="000000"/>
          <w:sz w:val="28"/>
          <w:szCs w:val="28"/>
          <w:u w:val="single"/>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u w:val="single"/>
        </w:rPr>
        <w:t>Тема</w:t>
      </w:r>
      <w:r>
        <w:rPr>
          <w:rFonts w:ascii="Times New Roman" w:hAnsi="Times New Roman"/>
          <w:color w:val="000000"/>
          <w:sz w:val="28"/>
          <w:szCs w:val="28"/>
        </w:rPr>
        <w:t>:</w:t>
      </w:r>
      <w:r>
        <w:rPr>
          <w:rFonts w:ascii="Times New Roman" w:hAnsi="Times New Roman"/>
          <w:sz w:val="24"/>
          <w:szCs w:val="24"/>
        </w:rPr>
        <w:t xml:space="preserve"> </w:t>
      </w:r>
      <w:r w:rsidRPr="00F47652">
        <w:rPr>
          <w:rFonts w:ascii="Times New Roman" w:hAnsi="Times New Roman"/>
          <w:b/>
          <w:sz w:val="28"/>
          <w:szCs w:val="28"/>
        </w:rPr>
        <w:t>Физическое развитие детей</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знания показателей физического развития, их возрастной динамики, алгоритм оценки физического развития</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 Понятие физического развития (ФР) в клинической педиатрии. Алгоритм оценки физического развития. Понятие о соматотипе (темпе физического развития), гармоничности физического развития. Отклонения  в ФР по массе: гипотрофия, (врожденная и приобретенная), паратрофия, ожирение. Врожденная гипотрофия, или  задержка внутриутробного развития (ЗВУР).  Индекс Кеттле – 1 (массо-ростовой коэффициент). Приобретенная гипотрофия: степени, клиническая и весовая характеристика. Причины гипотрофии. Понятие паратрофии и ожирении. Индекс массы тела (ИМТ), или индекс Кетле-2. Степени ожирения у детей и подростков в зависимости от ИМТ. Центильное распределение ИМТ, клиническое значение.</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4"/>
          <w:szCs w:val="24"/>
        </w:rPr>
        <w:t xml:space="preserve"> </w:t>
      </w:r>
      <w:r>
        <w:rPr>
          <w:rFonts w:ascii="Times New Roman" w:hAnsi="Times New Roman"/>
          <w:color w:val="000000"/>
          <w:sz w:val="28"/>
          <w:szCs w:val="28"/>
        </w:rPr>
        <w:t>лекция с опорным конспектированием</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 xml:space="preserve">рассказ, объяснение, демонстрация детей разного возраста (иллюстрация разных темпов физического развития), демонстрация слайдов </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дети разного возраста, слайды. Центильные таблицы. Таблицы для определения </w:t>
      </w:r>
      <w:r>
        <w:rPr>
          <w:rFonts w:ascii="Times New Roman" w:hAnsi="Times New Roman"/>
          <w:color w:val="000000"/>
          <w:sz w:val="24"/>
          <w:szCs w:val="24"/>
          <w:lang w:val="en-US"/>
        </w:rPr>
        <w:t>SDS</w:t>
      </w:r>
      <w:r>
        <w:rPr>
          <w:rFonts w:ascii="Times New Roman" w:hAnsi="Times New Roman"/>
          <w:color w:val="000000"/>
          <w:sz w:val="24"/>
          <w:szCs w:val="24"/>
        </w:rPr>
        <w:t xml:space="preserve"> ИМТ, роста, массы.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мультимедийный комплекс (ноутбук, проектор, экран).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D947E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BF3EB4" w:rsidRDefault="00BF3EB4" w:rsidP="00BF3EB4">
      <w:pPr>
        <w:spacing w:after="0" w:line="240" w:lineRule="auto"/>
        <w:rPr>
          <w:rFonts w:ascii="Times New Roman" w:hAnsi="Times New Roman"/>
          <w:b/>
          <w:color w:val="000000"/>
          <w:sz w:val="28"/>
          <w:szCs w:val="28"/>
        </w:rPr>
      </w:pPr>
    </w:p>
    <w:p w:rsidR="00BF3EB4" w:rsidRDefault="00BF3EB4" w:rsidP="00BF3EB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imes New Roman" w:hAnsi="Times New Roman"/>
          <w:sz w:val="24"/>
          <w:szCs w:val="24"/>
        </w:rPr>
        <w:t xml:space="preserve"> </w:t>
      </w:r>
      <w:r w:rsidRPr="00F47652">
        <w:rPr>
          <w:rFonts w:ascii="Times New Roman" w:hAnsi="Times New Roman"/>
          <w:b/>
          <w:sz w:val="28"/>
          <w:szCs w:val="28"/>
        </w:rPr>
        <w:t>Методы исследования и синдромы поражения нервной системы у детей и подростков.</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представление о методах исследования и синдромах поражения нервной системы у детей разного возраста.</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Характеристика методов исследования нервной системы у детей: нейросонография, электроэнцефалография, КТ, МРТ, исследование ликвора. Особенности состава ликвора у новорожденных. Синдромы поражения нервной системы у детей: судорожный, гипертензионно-гидроцефальный, менингеальный, синдром цефалгии. Особенности перинатальной энцефалопатии, ее периоды и симптомы - угнетения нервной системы, возбуждения. Синдром гипервозбудимости и дефицита внимания.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с поражением нервной системы, демонстрация слайдов.</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слайды,  дети разного возраста.</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left="284"/>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Pr="005B2928"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BF3EB4" w:rsidRDefault="00BF3EB4" w:rsidP="00BF3EB4">
      <w:pPr>
        <w:pStyle w:val="1"/>
        <w:spacing w:before="0" w:line="240" w:lineRule="auto"/>
        <w:rPr>
          <w:rFonts w:ascii="Times New Roman" w:hAnsi="Times New Roman" w:cs="Times New Roman"/>
          <w:b w:val="0"/>
          <w:color w:val="auto"/>
          <w:sz w:val="24"/>
          <w:szCs w:val="24"/>
        </w:rPr>
      </w:pPr>
      <w:r>
        <w:rPr>
          <w:rFonts w:ascii="Times New Roman" w:hAnsi="Times New Roman"/>
          <w:b w:val="0"/>
          <w:color w:val="000000"/>
          <w:u w:val="single"/>
        </w:rPr>
        <w:lastRenderedPageBreak/>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методика исследования и семиотика поражений кожи и подкожной клетчатки у детей.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у студентов знание  возрастных анатомо-физиологических особенностей кожи и подкожной клетчатки у детей, представление о признаках поражения кожи и подкожной клетчатки</w:t>
      </w:r>
      <w:r>
        <w:rPr>
          <w:rFonts w:ascii="Times New Roman" w:hAnsi="Times New Roman"/>
          <w:b/>
          <w:color w:val="000000"/>
          <w:sz w:val="24"/>
          <w:szCs w:val="24"/>
        </w:rPr>
        <w:t xml:space="preserve"> </w:t>
      </w:r>
    </w:p>
    <w:p w:rsidR="00BF3EB4" w:rsidRDefault="00BF3EB4" w:rsidP="00BF3EB4">
      <w:pPr>
        <w:spacing w:after="0" w:line="240" w:lineRule="auto"/>
        <w:ind w:left="284"/>
        <w:jc w:val="both"/>
        <w:rPr>
          <w:rFonts w:ascii="Times New Roman" w:hAnsi="Times New Roman"/>
          <w:b/>
          <w:color w:val="000000"/>
          <w:sz w:val="28"/>
          <w:szCs w:val="28"/>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Возрастные особенности кожи и подкожной жировой клетчатки, определяющие уход за детьми грудного и раннего возраста. Семиотика поражения кожи и подкожной клетчатки: анемический синдром, синдром желтухи (при ГУС, наследственной анемии Минковского-Шоффара, при физиологической гипербилирубинемии новорожденного и пр.), кожный геморрагический синдром васкулитного типа (системный микротромбоваскулит), гематомного характера ( гемофилия), «синячкового» типа ( тромбоцитопеническая пурпура, лейкоз). Экзантемы при детских инфекциях. Синдром гипотрофии, паратрофии, ожирения.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 xml:space="preserve">    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поражением кожи или подкожной клетчатки,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слайды. Дети.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rsidR="00BF3EB4" w:rsidRDefault="00BF3EB4" w:rsidP="00BF3EB4">
      <w:pPr>
        <w:pStyle w:val="1"/>
        <w:spacing w:before="0" w:line="240" w:lineRule="auto"/>
        <w:jc w:val="center"/>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rPr>
        <w:t>:</w:t>
      </w:r>
      <w:r>
        <w:rPr>
          <w:rFonts w:ascii="Times New Roman" w:hAnsi="Times New Roman" w:cs="Times New Roman"/>
          <w:color w:val="auto"/>
        </w:rPr>
        <w:t xml:space="preserve"> Анатомо-физиологические особенности и семиотика поражений костно-мышечной системы у детей.</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возрастных анатомо-физиологических особенностей костно-мышечной системы, представление о признаках поражения костно-мышечной системы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Возрастные особенности костной системы у детей. Процесс остеогенеза и перемоделирования кости. Особенности кровоснабжения костей в грудном возрасте и в периоды первого и второго «вытяжения». Особенности исследования черепа у ребенка первого года жизни (состояние швов и родничков). Сроки прорезывания зубов. Форма грудной клетки, особенности расположения ребер. Формирование физиологических изгибов позвоночника. Семиотика поражений костной системы при рахите (симптомы остеомаляции, остеоидной гиперплазии). Дисплазия тазобедренных суставов. Понятие о рахитоподобных заболеваниях. Синдром артралгий, синдром артрита. Особенности мышечной массы у детей. Физиологический гипертонус мышц-сгибателей в первые 2 -4 месяца жизни. Признаки мышечной гипотонии и мышечной гипертонии. Роль массажа, гимнастики, двигательной активности, питания для развития костно- мышечной системы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нарушениями костно-мышечной системы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истории развития детей (ф. 112/у); демонстрация слайдов. Дети.</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органов дыхания у детей.</w:t>
      </w:r>
    </w:p>
    <w:p w:rsidR="00BF3EB4" w:rsidRDefault="00BF3EB4" w:rsidP="00BF3EB4">
      <w:pPr>
        <w:spacing w:after="0" w:line="240" w:lineRule="auto"/>
        <w:ind w:left="284" w:hanging="284"/>
        <w:jc w:val="both"/>
        <w:rPr>
          <w:rFonts w:ascii="Times New Roman" w:hAnsi="Times New Roman"/>
          <w:b/>
          <w:color w:val="000000"/>
          <w:sz w:val="28"/>
          <w:szCs w:val="28"/>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возрастных анатомо-физиологических особенностей органов дыхания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4"/>
          <w:szCs w:val="24"/>
        </w:rPr>
        <w:t xml:space="preserve"> Анатомо-физиологические особенности полости носа, придаточных пазух носа. Строение гортани, её особенности, способствующие ларингитам, инородным телам дыхательных путей. Строение бронхов, легочной ткани, плевры. Процесс альвеолизации лёгочной ткани после рождения. Особенности кровоснабжения легочной ткани. Причины пуэрильного дыхания.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историй болезни детей с патологией органов дыхания. </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демонстрация слайдов. Дети. Рентгенограммы.</w:t>
      </w:r>
    </w:p>
    <w:p w:rsidR="00BF3EB4" w:rsidRDefault="00BF3EB4" w:rsidP="00BF3EB4">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color w:val="000000"/>
          <w:sz w:val="24"/>
          <w:szCs w:val="24"/>
        </w:rPr>
        <w:t>мультимедийный комплекс, негатоскоп.</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№8.</w:t>
      </w:r>
    </w:p>
    <w:p w:rsidR="00BF3EB4" w:rsidRDefault="00BF3EB4" w:rsidP="00BF3EB4">
      <w:pPr>
        <w:pStyle w:val="1"/>
        <w:spacing w:before="0" w:line="240" w:lineRule="auto"/>
        <w:jc w:val="center"/>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сердечно-сосудистой системы у детей.</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знание возрастных анатомо-физиологических особенностей органов кровообращения у детей.</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lastRenderedPageBreak/>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Актуальность темы: частота  сердечно-сосудистой патологии у детей разного возраста. Характеристика внутриутробного кровообращения. Кровообращение новорожденного. Сроки закрытия фетальных коммуникаций (артериального протока, овального окна). ОАП, ООО как проявление синдрома дезадаптации сердечно-сосудистой системы. Возрастные особенности сердца и сосудов: масса, форма сердца, толщина стенок предсердий и желудочков, ширина просвета артерий и вен, легочной артерии и аорты. Типы коронарных сосудов, скорость кровотока, особенности капиллярной сети. Скорость кровотока в возрастном аспекте. Кардио-торакальный индекс (КТИ). Функциональные особенности сердечно-сосудистой системы: частота сердечных сокращений, ритм сердца, дыхательная аритмия, величина АД у детей разного возраста.</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с патологией сердечно-сосудистой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слайды. Дети. Эхокардиограммы, электрокардиограммы.</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 фонендоскоп, негатоскоп.</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B44629"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№9.</w:t>
      </w: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olor w:val="000000"/>
          <w:u w:val="single"/>
        </w:rPr>
        <w:t>:</w:t>
      </w:r>
      <w:r>
        <w:rPr>
          <w:rFonts w:ascii="Times New Roman" w:hAnsi="Times New Roman"/>
          <w:color w:val="000000"/>
        </w:rPr>
        <w:t xml:space="preserve"> </w:t>
      </w:r>
      <w:r>
        <w:rPr>
          <w:rFonts w:ascii="Times New Roman" w:hAnsi="Times New Roman" w:cs="Times New Roman"/>
          <w:color w:val="auto"/>
        </w:rPr>
        <w:t>Анатомо-физиологические особенности органов пищеварительной системы у детей.</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знание возрастных анатомо-физиологических особенностей органов пищеварения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Возрастные особенности строения и функционирования органов пищеварения у детей (полость рта, пищевод, желудок, кишечник, пожделудочная железа, печень, желчный пузырь), их клиническое значение. Регуляция пищеварения: особенность всасывания веществ в разных отделах желудочно-кишечного тракта. Клапанный аппарат пищеварительной системы. Роль нормальной микробиоты кишечника в организме человека как экстракорпорального органа. Понятие о кишечном дисбактериозе. Клиническое значение дисбактериоза, причины развития дисбактериоза кишечника. Дети групп риска по развитию кишечного дисбактериоза.</w:t>
      </w:r>
    </w:p>
    <w:p w:rsidR="00BF3EB4" w:rsidRDefault="00BF3EB4" w:rsidP="00BF3EB4">
      <w:pPr>
        <w:spacing w:after="0" w:line="240" w:lineRule="auto"/>
        <w:jc w:val="both"/>
        <w:rPr>
          <w:rFonts w:ascii="Times New Roman" w:hAnsi="Times New Roman"/>
          <w:b/>
          <w:color w:val="000000"/>
          <w:sz w:val="28"/>
          <w:szCs w:val="28"/>
        </w:rPr>
      </w:pPr>
    </w:p>
    <w:p w:rsidR="00BF3EB4" w:rsidRPr="00921371"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w:t>
      </w:r>
      <w:r w:rsidRPr="00921371">
        <w:rPr>
          <w:rFonts w:ascii="Times New Roman" w:hAnsi="Times New Roman"/>
          <w:color w:val="000000"/>
          <w:sz w:val="24"/>
          <w:szCs w:val="24"/>
        </w:rPr>
        <w:t xml:space="preserve">лекция с опорным конспектированием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с патологией органов пищеварения,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слайды. Дети.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мультимедийный комплекс.</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lastRenderedPageBreak/>
        <w:t xml:space="preserve"> </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4"/>
          <w:szCs w:val="24"/>
          <w:lang w:eastAsia="en-US"/>
        </w:rPr>
        <w:t xml:space="preserve">     </w:t>
      </w: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№10.</w:t>
      </w:r>
    </w:p>
    <w:p w:rsidR="00BF3EB4" w:rsidRDefault="00BF3EB4" w:rsidP="00BF3EB4">
      <w:pPr>
        <w:pStyle w:val="1"/>
        <w:spacing w:before="0" w:line="240" w:lineRule="auto"/>
        <w:jc w:val="both"/>
        <w:rPr>
          <w:rFonts w:ascii="Times New Roman" w:hAnsi="Times New Roman"/>
          <w:b w:val="0"/>
          <w:color w:val="000000"/>
          <w:u w:val="single"/>
        </w:rPr>
      </w:pPr>
    </w:p>
    <w:p w:rsidR="00BF3EB4" w:rsidRDefault="00BF3EB4" w:rsidP="00BF3EB4">
      <w:pPr>
        <w:pStyle w:val="1"/>
        <w:spacing w:before="0" w:line="240" w:lineRule="auto"/>
        <w:jc w:val="both"/>
        <w:rPr>
          <w:rFonts w:ascii="Times New Roman" w:hAnsi="Times New Roman" w:cs="Times New Roman"/>
          <w:b w:val="0"/>
          <w:color w:val="auto"/>
          <w:sz w:val="24"/>
          <w:szCs w:val="24"/>
        </w:rPr>
      </w:pPr>
      <w:r>
        <w:rPr>
          <w:rFonts w:ascii="Times New Roman" w:hAnsi="Times New Roman"/>
          <w:b w:val="0"/>
          <w:color w:val="000000"/>
          <w:u w:val="single"/>
        </w:rPr>
        <w:t>Тема:</w:t>
      </w:r>
      <w:r>
        <w:rPr>
          <w:rFonts w:ascii="Times New Roman" w:hAnsi="Times New Roman" w:cs="Times New Roman"/>
          <w:color w:val="auto"/>
          <w:sz w:val="24"/>
          <w:szCs w:val="24"/>
        </w:rPr>
        <w:t xml:space="preserve"> </w:t>
      </w:r>
      <w:r>
        <w:rPr>
          <w:rFonts w:ascii="Times New Roman" w:hAnsi="Times New Roman" w:cs="Times New Roman"/>
          <w:color w:val="auto"/>
        </w:rPr>
        <w:t>Анатомо-физиологические особенности органов кроветворения  у детей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знание возрастных особенностей органов кроветворения у детй. </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4"/>
          <w:szCs w:val="24"/>
        </w:rPr>
        <w:t>Этапы внутриутробного кроветворения. Возрастные особенности состава крови. Смена типов гемоглобина. Содержание стволовых клеток в пуповинной крови плода. Легкость возврата к эмбриональному типу кроветворения у детей первого года жизни при действии неблагоприятных факторов. Особенности состава периферической крови у здоровых детей. Особенности гемостаза у ребенка после рождения. Тесты, отражающие первичный (сосудисто-тромбоцитарный) гемостаз и вторичный -  коагуляционный.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органов кроветворения,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слайды. Дети.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набор для костно-мозговой  пункции, набор для определения длительности кровотечения, времени свертывания;  мультимедийный комплекс.</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jc w:val="both"/>
        <w:rPr>
          <w:rFonts w:ascii="Times New Roman" w:hAnsi="Times New Roman"/>
          <w:color w:val="000000"/>
          <w:sz w:val="24"/>
          <w:szCs w:val="24"/>
        </w:rPr>
      </w:pPr>
    </w:p>
    <w:p w:rsidR="00BF3EB4" w:rsidRPr="00921371"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Pr="00921371"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№11.</w:t>
      </w:r>
    </w:p>
    <w:p w:rsidR="00BF3EB4" w:rsidRDefault="00BF3EB4" w:rsidP="00BF3EB4">
      <w:pPr>
        <w:spacing w:after="0" w:line="240" w:lineRule="auto"/>
        <w:jc w:val="both"/>
        <w:rPr>
          <w:rFonts w:ascii="Times New Roman" w:hAnsi="Times New Roman"/>
          <w:color w:val="000000"/>
          <w:sz w:val="10"/>
          <w:szCs w:val="24"/>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imes New Roman" w:hAnsi="Times New Roman"/>
          <w:color w:val="000000"/>
          <w:sz w:val="28"/>
          <w:szCs w:val="28"/>
        </w:rPr>
        <w:t xml:space="preserve"> </w:t>
      </w:r>
      <w:r w:rsidRPr="004057BB">
        <w:rPr>
          <w:rFonts w:ascii="Times New Roman" w:hAnsi="Times New Roman"/>
          <w:b/>
          <w:color w:val="000000"/>
          <w:sz w:val="28"/>
          <w:szCs w:val="28"/>
        </w:rPr>
        <w:t>Возрастные особенности органов мочевой системы у детей</w:t>
      </w: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Сформировать знание возрастных анатомо-физиологических особенностей органов мочевой системы у детей </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4"/>
          <w:szCs w:val="24"/>
        </w:rPr>
        <w:t>Анатомо-физиологические особенности почек (форма, размеры, топография). Особенности строения нефрона у ребенка раннего возраста. Величина клубочковой фильтрации, канальцевой реабсорбции и секреции в возрастном аспекте. Строение мочеточников, особенности расположения мочевого пузыря, величина уретры. Кратность мочеиспускания у детей раннего возраста. Показатели, отражающие  функцию почек у здоровых детей.</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историй болезни пациентов с патологией органов мочевой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lastRenderedPageBreak/>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слайды. Дети. Урограммы, цистограммы, ультрасонограммы.</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мультимедийный комплекс. Негатоскоп.</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Модуль №1</w:t>
      </w:r>
      <w:r>
        <w:rPr>
          <w:rFonts w:ascii="Times New Roman" w:hAnsi="Times New Roman"/>
          <w:color w:val="000000"/>
          <w:sz w:val="24"/>
          <w:szCs w:val="24"/>
        </w:rPr>
        <w:t xml:space="preserve"> </w:t>
      </w:r>
      <w:r>
        <w:rPr>
          <w:rFonts w:ascii="Times New Roman" w:hAnsi="Times New Roman"/>
          <w:b/>
          <w:color w:val="000000"/>
          <w:sz w:val="24"/>
          <w:szCs w:val="24"/>
        </w:rPr>
        <w:t xml:space="preserve"> Клиническое обследование детей разного возраста, методики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i/>
          <w:color w:val="000000"/>
          <w:sz w:val="24"/>
          <w:szCs w:val="24"/>
        </w:rPr>
      </w:pP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№12.</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u w:val="single"/>
        </w:rPr>
        <w:t>Тема</w:t>
      </w:r>
      <w:r>
        <w:rPr>
          <w:rFonts w:ascii="Times New Roman" w:hAnsi="Times New Roman"/>
          <w:color w:val="000000"/>
          <w:sz w:val="28"/>
          <w:szCs w:val="28"/>
          <w:u w:val="single"/>
        </w:rPr>
        <w:t>:</w:t>
      </w:r>
      <w:r>
        <w:rPr>
          <w:rFonts w:asciiTheme="minorHAnsi" w:eastAsiaTheme="minorHAnsi" w:hAnsiTheme="minorHAnsi" w:cstheme="minorBidi"/>
          <w:b/>
          <w:lang w:eastAsia="en-US"/>
        </w:rPr>
        <w:t xml:space="preserve">  </w:t>
      </w:r>
      <w:r w:rsidRPr="008607FC">
        <w:rPr>
          <w:rFonts w:ascii="Times New Roman" w:eastAsiaTheme="minorHAnsi" w:hAnsi="Times New Roman"/>
          <w:b/>
          <w:sz w:val="28"/>
          <w:szCs w:val="28"/>
          <w:lang w:eastAsia="en-US"/>
        </w:rPr>
        <w:t>Анатомо-физиологические особенности эндокринной системы</w:t>
      </w:r>
      <w:r>
        <w:rPr>
          <w:rFonts w:ascii="Times New Roman" w:eastAsiaTheme="minorHAnsi" w:hAnsi="Times New Roman"/>
          <w:b/>
          <w:sz w:val="28"/>
          <w:szCs w:val="28"/>
          <w:lang w:eastAsia="en-US"/>
        </w:rPr>
        <w:t xml:space="preserve"> у детей</w:t>
      </w:r>
      <w:r w:rsidRPr="008607FC">
        <w:rPr>
          <w:rFonts w:ascii="Times New Roman" w:eastAsiaTheme="minorHAnsi" w:hAnsi="Times New Roman"/>
          <w:sz w:val="28"/>
          <w:szCs w:val="28"/>
          <w:lang w:eastAsia="en-US"/>
        </w:rPr>
        <w:t>.</w:t>
      </w:r>
      <w:r>
        <w:rPr>
          <w:rFonts w:asciiTheme="minorHAnsi" w:eastAsiaTheme="minorHAnsi" w:hAnsiTheme="minorHAnsi" w:cstheme="minorBidi"/>
          <w:lang w:eastAsia="en-US"/>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сформировать  у студентов знания об анатомо-физиологических особенностях эндокринной системы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8607FC"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 </w:t>
      </w:r>
      <w:r>
        <w:rPr>
          <w:rFonts w:asciiTheme="minorHAnsi" w:eastAsiaTheme="minorHAnsi" w:hAnsiTheme="minorHAnsi" w:cstheme="minorBidi"/>
          <w:lang w:eastAsia="en-US"/>
        </w:rPr>
        <w:t>Эндокринная система. Определение. Функции. Возрастные особенности гипофиза, эпифиза, щитовидной железы, паращитовидных желез,</w:t>
      </w:r>
      <w:r w:rsidRPr="0013521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тимуса, поджелудочной железы, надпочечников. Половых железы. Формирование пола и половое созревание. Методика исследования полового развития. Половая формула. Стадии полового развития по Таннеру.</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rPr>
          <w:rFonts w:ascii="Times New Roman" w:hAnsi="Times New Roman"/>
          <w:b/>
          <w:color w:val="000000"/>
          <w:spacing w:val="-4"/>
          <w:sz w:val="28"/>
          <w:szCs w:val="28"/>
        </w:rPr>
      </w:pPr>
    </w:p>
    <w:p w:rsidR="00BF3EB4" w:rsidRDefault="00BF3EB4" w:rsidP="00BF3EB4">
      <w:pPr>
        <w:spacing w:after="0" w:line="240" w:lineRule="auto"/>
        <w:rPr>
          <w:rFonts w:ascii="Times New Roman" w:hAnsi="Times New Roman"/>
          <w:b/>
          <w:color w:val="000000"/>
          <w:sz w:val="24"/>
          <w:szCs w:val="24"/>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t xml:space="preserve"> рассказ, демонстрация пациента , демонстрация слайдов. Выписки из истории болезни пациентов с эндокринопатиями.</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орхидометр.</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Pr="004D084A" w:rsidRDefault="00BF3EB4" w:rsidP="00BF3EB4">
      <w:pPr>
        <w:spacing w:after="0" w:line="240" w:lineRule="auto"/>
        <w:ind w:firstLine="709"/>
        <w:jc w:val="center"/>
        <w:rPr>
          <w:rFonts w:ascii="Times New Roman" w:hAnsi="Times New Roman"/>
          <w:b/>
          <w:color w:val="000000"/>
          <w:sz w:val="28"/>
          <w:szCs w:val="28"/>
          <w:lang w:eastAsia="en-US"/>
        </w:rPr>
      </w:pPr>
      <w:r w:rsidRPr="004D084A">
        <w:rPr>
          <w:rFonts w:ascii="Times New Roman" w:hAnsi="Times New Roman"/>
          <w:b/>
          <w:color w:val="000000"/>
          <w:sz w:val="28"/>
          <w:szCs w:val="28"/>
          <w:lang w:eastAsia="en-US"/>
        </w:rPr>
        <w:t>Лекция № 13</w:t>
      </w:r>
    </w:p>
    <w:p w:rsidR="00BF3EB4" w:rsidRDefault="00BF3EB4" w:rsidP="00BF3EB4">
      <w:pPr>
        <w:spacing w:after="0" w:line="240" w:lineRule="auto"/>
        <w:ind w:firstLine="709"/>
        <w:jc w:val="both"/>
        <w:rPr>
          <w:rFonts w:ascii="Times New Roman" w:hAnsi="Times New Roman"/>
          <w:b/>
          <w:color w:val="000000"/>
          <w:sz w:val="28"/>
          <w:szCs w:val="28"/>
          <w:lang w:eastAsia="en-US"/>
        </w:rPr>
      </w:pPr>
      <w:r w:rsidRPr="004D084A">
        <w:rPr>
          <w:rFonts w:ascii="Times New Roman" w:hAnsi="Times New Roman"/>
          <w:b/>
          <w:color w:val="000000"/>
          <w:sz w:val="28"/>
          <w:szCs w:val="28"/>
          <w:u w:val="single"/>
          <w:lang w:eastAsia="en-US"/>
        </w:rPr>
        <w:t xml:space="preserve">Тема: </w:t>
      </w:r>
      <w:r w:rsidRPr="004D084A">
        <w:rPr>
          <w:rFonts w:ascii="Times New Roman" w:hAnsi="Times New Roman"/>
          <w:b/>
          <w:color w:val="000000"/>
          <w:sz w:val="28"/>
          <w:szCs w:val="28"/>
          <w:lang w:eastAsia="en-US"/>
        </w:rPr>
        <w:t>Анатомо-физиологические особенности иммунной системы у детей.</w:t>
      </w:r>
    </w:p>
    <w:p w:rsidR="00BF3EB4" w:rsidRPr="004D084A" w:rsidRDefault="00BF3EB4" w:rsidP="00BF3EB4">
      <w:pPr>
        <w:spacing w:after="0" w:line="240" w:lineRule="auto"/>
        <w:ind w:firstLine="709"/>
        <w:jc w:val="both"/>
        <w:rPr>
          <w:rFonts w:ascii="Times New Roman" w:hAnsi="Times New Roman"/>
          <w:b/>
          <w:color w:val="000000"/>
          <w:sz w:val="28"/>
          <w:szCs w:val="28"/>
          <w:u w:val="single"/>
          <w:lang w:eastAsia="en-US"/>
        </w:rPr>
      </w:pP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сформировать  у студентов знания об анатомо-физиологических особенностях иммунной системы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8607FC"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 </w:t>
      </w:r>
      <w:r>
        <w:rPr>
          <w:rFonts w:asciiTheme="minorHAnsi" w:eastAsiaTheme="minorHAnsi" w:hAnsiTheme="minorHAnsi" w:cstheme="minorBidi"/>
          <w:lang w:eastAsia="en-US"/>
        </w:rPr>
        <w:t>Иммунная система. Определение. Функции. Возрастные особенности костного мозга, тимуса, лимфатических узлов, селезёнки. Критические периоды развития иммунной системы у детей. Неспецифические факторы защиты у детей в возрастном аспекте.</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lastRenderedPageBreak/>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rPr>
          <w:rFonts w:ascii="Times New Roman" w:hAnsi="Times New Roman"/>
          <w:b/>
          <w:color w:val="000000"/>
          <w:spacing w:val="-4"/>
          <w:sz w:val="28"/>
          <w:szCs w:val="28"/>
        </w:rPr>
      </w:pPr>
    </w:p>
    <w:p w:rsidR="00BF3EB4" w:rsidRDefault="00BF3EB4" w:rsidP="00BF3EB4">
      <w:pPr>
        <w:spacing w:after="0" w:line="240" w:lineRule="auto"/>
        <w:rPr>
          <w:rFonts w:ascii="Times New Roman" w:hAnsi="Times New Roman"/>
          <w:b/>
          <w:color w:val="000000"/>
          <w:sz w:val="24"/>
          <w:szCs w:val="24"/>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t xml:space="preserve"> рассказ, демонстрация пациента , демонстрация слайдов. Выписки из истории болезни пациентов с врождённым иммунодефицитным состоянием.</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color w:val="000000"/>
          <w:sz w:val="24"/>
          <w:szCs w:val="24"/>
        </w:rPr>
        <w:t xml:space="preserve"> </w:t>
      </w:r>
      <w:r>
        <w:rPr>
          <w:rFonts w:ascii="Times New Roman" w:hAnsi="Times New Roman"/>
          <w:b/>
          <w:color w:val="000000"/>
          <w:sz w:val="24"/>
          <w:szCs w:val="24"/>
        </w:rPr>
        <w:t>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spacing w:after="0" w:line="240" w:lineRule="auto"/>
        <w:jc w:val="both"/>
        <w:rPr>
          <w:rFonts w:ascii="Times New Roman" w:hAnsi="Times New Roman"/>
          <w:sz w:val="24"/>
          <w:szCs w:val="24"/>
        </w:rPr>
      </w:pPr>
      <w:r w:rsidRPr="004260A8">
        <w:rPr>
          <w:rFonts w:ascii="Times New Roman" w:hAnsi="Times New Roman"/>
          <w:b/>
          <w:color w:val="000000"/>
          <w:sz w:val="28"/>
          <w:szCs w:val="28"/>
          <w:u w:val="single"/>
        </w:rPr>
        <w:t>Тема</w:t>
      </w:r>
      <w:r w:rsidRPr="004260A8">
        <w:rPr>
          <w:rFonts w:ascii="Times New Roman" w:hAnsi="Times New Roman"/>
          <w:color w:val="000000"/>
          <w:sz w:val="28"/>
          <w:szCs w:val="28"/>
          <w:u w:val="single"/>
        </w:rPr>
        <w:t>:</w:t>
      </w:r>
      <w:r>
        <w:rPr>
          <w:rFonts w:ascii="Times New Roman" w:hAnsi="Times New Roman"/>
          <w:color w:val="000000"/>
          <w:sz w:val="28"/>
          <w:szCs w:val="28"/>
        </w:rPr>
        <w:t xml:space="preserve"> </w:t>
      </w:r>
      <w:r w:rsidRPr="004260A8">
        <w:rPr>
          <w:rFonts w:ascii="Times New Roman" w:hAnsi="Times New Roman"/>
          <w:b/>
          <w:sz w:val="28"/>
          <w:szCs w:val="28"/>
        </w:rPr>
        <w:t>Лабораторные методы исследования в педиатрии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sz w:val="24"/>
          <w:szCs w:val="24"/>
          <w:lang w:eastAsia="en-US"/>
        </w:rPr>
        <w:t xml:space="preserve">сформировать  у студентов знания о </w:t>
      </w:r>
      <w:r>
        <w:rPr>
          <w:rFonts w:ascii="Times New Roman" w:hAnsi="Times New Roman"/>
          <w:sz w:val="24"/>
          <w:szCs w:val="24"/>
        </w:rPr>
        <w:t>лабораторных методах исследования в педиатрии</w:t>
      </w:r>
      <w:r>
        <w:rPr>
          <w:rFonts w:asciiTheme="minorHAnsi" w:eastAsiaTheme="minorHAnsi" w:hAnsiTheme="minorHAnsi" w:cstheme="minorBidi"/>
          <w:sz w:val="24"/>
          <w:szCs w:val="24"/>
          <w:lang w:eastAsia="en-US"/>
        </w:rPr>
        <w:t xml:space="preserve"> </w:t>
      </w:r>
      <w:r>
        <w:rPr>
          <w:rFonts w:ascii="Times New Roman" w:hAnsi="Times New Roman"/>
          <w:b/>
          <w:color w:val="000000"/>
          <w:sz w:val="24"/>
          <w:szCs w:val="24"/>
        </w:rPr>
        <w:t>_______________________________________________________________________</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rPr>
          <w:rFonts w:ascii="Times New Roman" w:hAnsi="Times New Roman"/>
          <w:color w:val="000000"/>
          <w:sz w:val="28"/>
          <w:szCs w:val="28"/>
        </w:rPr>
      </w:pPr>
      <w:r>
        <w:rPr>
          <w:rFonts w:ascii="Times New Roman" w:hAnsi="Times New Roman"/>
          <w:b/>
          <w:color w:val="000000"/>
          <w:sz w:val="28"/>
          <w:szCs w:val="28"/>
        </w:rPr>
        <w:t>Аннотация лекции._</w:t>
      </w:r>
      <w:r w:rsidRPr="004260A8">
        <w:rPr>
          <w:rFonts w:ascii="Times New Roman" w:hAnsi="Times New Roman"/>
          <w:color w:val="000000"/>
          <w:sz w:val="24"/>
          <w:szCs w:val="24"/>
        </w:rPr>
        <w:t>Общеклинические (общий анализ крови и мочи, копрограмма, соскоб на яйца глистов) и специальные (биохимические, иммунологические, бактериологические</w:t>
      </w:r>
      <w:r>
        <w:rPr>
          <w:rFonts w:ascii="Times New Roman" w:hAnsi="Times New Roman"/>
          <w:color w:val="000000"/>
          <w:sz w:val="24"/>
          <w:szCs w:val="24"/>
        </w:rPr>
        <w:t>, иммуноферментные</w:t>
      </w:r>
      <w:r w:rsidRPr="004260A8">
        <w:rPr>
          <w:rFonts w:ascii="Times New Roman" w:hAnsi="Times New Roman"/>
          <w:color w:val="000000"/>
          <w:sz w:val="24"/>
          <w:szCs w:val="24"/>
        </w:rPr>
        <w:t xml:space="preserve"> ) методы лабораторного исследования в педиатрии</w:t>
      </w:r>
      <w:r w:rsidRPr="004260A8">
        <w:rPr>
          <w:rFonts w:ascii="Times New Roman" w:hAnsi="Times New Roman"/>
          <w:b/>
          <w:color w:val="000000"/>
          <w:sz w:val="24"/>
          <w:szCs w:val="24"/>
        </w:rPr>
        <w:t xml:space="preserve">, </w:t>
      </w:r>
      <w:r w:rsidRPr="004260A8">
        <w:rPr>
          <w:rFonts w:ascii="Times New Roman" w:hAnsi="Times New Roman"/>
          <w:color w:val="000000"/>
          <w:sz w:val="24"/>
          <w:szCs w:val="24"/>
        </w:rPr>
        <w:t>их характеристика</w:t>
      </w:r>
      <w:r>
        <w:rPr>
          <w:rFonts w:ascii="Times New Roman" w:hAnsi="Times New Roman"/>
          <w:color w:val="000000"/>
          <w:sz w:val="24"/>
          <w:szCs w:val="24"/>
        </w:rPr>
        <w:t xml:space="preserve"> и клиническое значение.</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:_____________________________</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дидактические:</w:t>
      </w:r>
      <w:r w:rsidRPr="00010A44">
        <w:rPr>
          <w:rFonts w:ascii="Times New Roman" w:hAnsi="Times New Roman"/>
          <w:color w:val="000000"/>
          <w:sz w:val="24"/>
          <w:szCs w:val="24"/>
        </w:rPr>
        <w:t xml:space="preserve"> наборы для лабораторного клинического и бактериологического обследования пациентов</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F61B74">
        <w:rPr>
          <w:rFonts w:ascii="Times New Roman" w:hAnsi="Times New Roman"/>
          <w:b/>
          <w:sz w:val="28"/>
          <w:szCs w:val="28"/>
        </w:rPr>
        <w:t>Инструментальные методы исследования в педиатрии.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sidRPr="00010A44">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сформировать  у студентов знания об </w:t>
      </w:r>
      <w:r>
        <w:rPr>
          <w:rFonts w:ascii="Times New Roman" w:hAnsi="Times New Roman"/>
          <w:sz w:val="24"/>
          <w:szCs w:val="24"/>
        </w:rPr>
        <w:t>инструментальных методах исследования в педиатрии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Pr="00F61B74">
        <w:rPr>
          <w:rFonts w:ascii="Times New Roman" w:hAnsi="Times New Roman"/>
          <w:b/>
          <w:color w:val="000000"/>
          <w:sz w:val="24"/>
          <w:szCs w:val="24"/>
        </w:rPr>
        <w:t xml:space="preserve"> </w:t>
      </w:r>
      <w:r w:rsidRPr="00F61B74">
        <w:rPr>
          <w:rFonts w:ascii="Times New Roman" w:hAnsi="Times New Roman"/>
          <w:color w:val="000000"/>
          <w:sz w:val="24"/>
          <w:szCs w:val="24"/>
        </w:rPr>
        <w:t xml:space="preserve">Характеристика лучевых методов исследования в педиатрии (рентгенологических, </w:t>
      </w:r>
      <w:r>
        <w:rPr>
          <w:rFonts w:ascii="Times New Roman" w:hAnsi="Times New Roman"/>
          <w:color w:val="000000"/>
          <w:sz w:val="24"/>
          <w:szCs w:val="24"/>
        </w:rPr>
        <w:t xml:space="preserve">в т.ч. с применением </w:t>
      </w:r>
      <w:r w:rsidRPr="00F61B74">
        <w:rPr>
          <w:rFonts w:ascii="Times New Roman" w:hAnsi="Times New Roman"/>
          <w:color w:val="000000"/>
          <w:sz w:val="24"/>
          <w:szCs w:val="24"/>
        </w:rPr>
        <w:t>рентгеноконтрастных веществ</w:t>
      </w:r>
      <w:r>
        <w:rPr>
          <w:rFonts w:ascii="Times New Roman" w:hAnsi="Times New Roman"/>
          <w:color w:val="000000"/>
          <w:sz w:val="24"/>
          <w:szCs w:val="24"/>
        </w:rPr>
        <w:t>,</w:t>
      </w:r>
      <w:r w:rsidRPr="00F61B74">
        <w:rPr>
          <w:rFonts w:ascii="Times New Roman" w:hAnsi="Times New Roman"/>
          <w:color w:val="000000"/>
          <w:sz w:val="24"/>
          <w:szCs w:val="24"/>
        </w:rPr>
        <w:t xml:space="preserve"> </w:t>
      </w:r>
      <w:r>
        <w:rPr>
          <w:rFonts w:ascii="Times New Roman" w:hAnsi="Times New Roman"/>
          <w:color w:val="000000"/>
          <w:sz w:val="24"/>
          <w:szCs w:val="24"/>
        </w:rPr>
        <w:t>ультразвуковых</w:t>
      </w:r>
      <w:r w:rsidRPr="00F61B74">
        <w:rPr>
          <w:rFonts w:ascii="Times New Roman" w:hAnsi="Times New Roman"/>
          <w:color w:val="000000"/>
          <w:sz w:val="24"/>
          <w:szCs w:val="24"/>
        </w:rPr>
        <w:t>, компьютерная томография, магнитно-резонансная томография). Значение для диагностики эндоскопических методов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:_____________________________</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Pr="00F61B7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8"/>
          <w:szCs w:val="28"/>
        </w:rPr>
        <w:t xml:space="preserve">- </w:t>
      </w:r>
      <w:r w:rsidRPr="00F61B74">
        <w:rPr>
          <w:rFonts w:ascii="Times New Roman" w:hAnsi="Times New Roman"/>
          <w:color w:val="000000"/>
          <w:sz w:val="24"/>
          <w:szCs w:val="24"/>
        </w:rPr>
        <w:t>дидактические – презентация, рентгенограммы органов грудной клетки, урограммы, цистограммы, бронхограммы.</w:t>
      </w:r>
    </w:p>
    <w:p w:rsidR="00BF3EB4" w:rsidRDefault="00BF3EB4" w:rsidP="00BF3EB4">
      <w:pPr>
        <w:spacing w:after="0" w:line="240" w:lineRule="auto"/>
        <w:ind w:firstLine="709"/>
        <w:jc w:val="both"/>
        <w:rPr>
          <w:rFonts w:ascii="Times New Roman" w:hAnsi="Times New Roman"/>
          <w:color w:val="000000"/>
          <w:sz w:val="28"/>
          <w:szCs w:val="28"/>
        </w:rPr>
      </w:pPr>
      <w:r w:rsidRPr="00F61B74">
        <w:rPr>
          <w:rFonts w:ascii="Times New Roman" w:hAnsi="Times New Roman"/>
          <w:color w:val="000000"/>
          <w:sz w:val="24"/>
          <w:szCs w:val="24"/>
        </w:rPr>
        <w:t>-материально-технические – мел, доска,</w:t>
      </w:r>
      <w:r>
        <w:rPr>
          <w:rFonts w:ascii="Times New Roman" w:hAnsi="Times New Roman"/>
          <w:color w:val="000000"/>
          <w:sz w:val="28"/>
          <w:szCs w:val="28"/>
        </w:rPr>
        <w:t xml:space="preserve">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sidRPr="00F61B74">
        <w:rPr>
          <w:rFonts w:ascii="Times New Roman" w:hAnsi="Times New Roman"/>
          <w:b/>
          <w:color w:val="000000"/>
          <w:sz w:val="28"/>
          <w:szCs w:val="28"/>
        </w:rPr>
        <w:t xml:space="preserve"> </w:t>
      </w:r>
      <w:r w:rsidRPr="00F61B74">
        <w:rPr>
          <w:rStyle w:val="ListLabel5"/>
          <w:b/>
          <w:sz w:val="28"/>
          <w:szCs w:val="28"/>
        </w:rPr>
        <w:t>Семиотика поражения органов дыхания у детей,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синдромах поражения и методах исследования  органов дыхания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Характеристика ведущих синдромов при заболеваниях органов дыхания: респираторного, бронхолегочного, воспалительной инфильтрации легочной ткани, скопления жидкости в плевральной полости (серозный плеврит, эмпиема плевры, транссудат), скопления воздуха в плевральной полости (пневмоторакс  и пиопневмоторакс). Лабораторные и инструментальные методы исследования органов дыхания. Определение функции внешнего дыхания (пробы Штанге, Генча, спирометрия, пневмотахометрия, пикфлоуметрия).</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разного возраста с патологией дыхательной системы, демонстрация рентгенограмм легких, демонстрация слайдов.</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набор рентгенограмм легких, слайды.</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p>
    <w:p w:rsidR="00BF3EB4" w:rsidRDefault="00BF3EB4" w:rsidP="00BF3EB4">
      <w:pPr>
        <w:spacing w:after="0" w:line="240" w:lineRule="auto"/>
        <w:ind w:firstLine="709"/>
        <w:jc w:val="center"/>
        <w:rPr>
          <w:rFonts w:ascii="Times New Roman" w:hAnsi="Times New Roman"/>
          <w:b/>
          <w:color w:val="000000"/>
          <w:sz w:val="28"/>
          <w:szCs w:val="28"/>
        </w:rPr>
      </w:pP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F70936">
        <w:rPr>
          <w:rFonts w:ascii="Times New Roman" w:hAnsi="Times New Roman"/>
          <w:b/>
          <w:sz w:val="28"/>
          <w:szCs w:val="28"/>
        </w:rPr>
        <w:t>Семиотика поражений сердечно-сосудистой системы у детей</w:t>
      </w:r>
    </w:p>
    <w:p w:rsidR="00BF3EB4" w:rsidRDefault="00BF3EB4" w:rsidP="00BF3EB4">
      <w:pPr>
        <w:spacing w:after="0" w:line="240" w:lineRule="auto"/>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симптомах и синдромах поражения органов кровообращения у детей разного возраста</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Признаки поражения эндокарда, миокарда, перикарда. Семиотика врожденных пороков сердца (ВПС): частота встречаемости, этиологические факторы, классификация ВПС. Характеристика пороков сердца «бледного» типа (ДМПП, ДМЖП, ОАП), «синего» типа (тетрада Фалло, транспозиция магистральных сосудов): особенности гемодинамики, клиника, диагностика, особенности рентгенологической картины. Этапы паллиативной и радикальной операции. Коарктация аорты. Артериальная гипертензия, причины у детей. Сердечная недостаточность: причины, виды (острая, хроническая, право- левожелудочковая, тотальная), клинические проявления. Синдром сосудистой недостаточности. Педиатрические проблемы атеросклероза.</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лекция с опорным конспектированием</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сердечно-сосудистой системы, демонстрация рентгенограмм сердца,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слайды</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 </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p>
    <w:p w:rsidR="00BF3EB4" w:rsidRDefault="00BF3EB4" w:rsidP="00BF3EB4">
      <w:pPr>
        <w:spacing w:after="0" w:line="240" w:lineRule="auto"/>
        <w:ind w:firstLine="709"/>
        <w:jc w:val="center"/>
        <w:rPr>
          <w:rFonts w:ascii="Times New Roman" w:hAnsi="Times New Roman"/>
          <w:b/>
          <w:color w:val="000000"/>
          <w:sz w:val="28"/>
          <w:szCs w:val="28"/>
        </w:rPr>
      </w:pP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E2773A">
        <w:rPr>
          <w:rFonts w:ascii="Times New Roman" w:hAnsi="Times New Roman"/>
          <w:b/>
          <w:sz w:val="28"/>
          <w:szCs w:val="28"/>
        </w:rPr>
        <w:t>Лабораторные и инструментальные методы исследования сердечно-сосудистой системы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A508AA">
        <w:rPr>
          <w:rFonts w:ascii="Times New Roman" w:hAnsi="Times New Roman"/>
          <w:color w:val="000000"/>
          <w:sz w:val="24"/>
          <w:szCs w:val="24"/>
        </w:rPr>
        <w:t xml:space="preserve">Сформировать у обучающихся знания о </w:t>
      </w:r>
      <w:r>
        <w:rPr>
          <w:rFonts w:ascii="Times New Roman" w:hAnsi="Times New Roman"/>
          <w:sz w:val="24"/>
          <w:szCs w:val="24"/>
        </w:rPr>
        <w:t>л</w:t>
      </w:r>
      <w:r w:rsidRPr="00A508AA">
        <w:rPr>
          <w:rFonts w:ascii="Times New Roman" w:hAnsi="Times New Roman"/>
          <w:sz w:val="24"/>
          <w:szCs w:val="24"/>
        </w:rPr>
        <w:t>абораторных и инструментальных  методах исследования сердечно-сосудистой системы у детей</w:t>
      </w:r>
      <w:r w:rsidRPr="00A508AA">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w:t>
      </w:r>
      <w:r w:rsidRPr="00A508AA">
        <w:rPr>
          <w:rFonts w:ascii="Times New Roman" w:hAnsi="Times New Roman"/>
          <w:color w:val="000000"/>
          <w:sz w:val="24"/>
          <w:szCs w:val="24"/>
        </w:rPr>
        <w:t xml:space="preserve"> </w:t>
      </w:r>
      <w:r w:rsidRPr="004260A8">
        <w:rPr>
          <w:rFonts w:ascii="Times New Roman" w:hAnsi="Times New Roman"/>
          <w:color w:val="000000"/>
          <w:sz w:val="24"/>
          <w:szCs w:val="24"/>
        </w:rPr>
        <w:t>Общеклинические (общий анализ крови) и специальные (биохимические, иммунологические, бактериологические</w:t>
      </w:r>
      <w:r>
        <w:rPr>
          <w:rFonts w:ascii="Times New Roman" w:hAnsi="Times New Roman"/>
          <w:color w:val="000000"/>
          <w:sz w:val="24"/>
          <w:szCs w:val="24"/>
        </w:rPr>
        <w:t>, иммуноферментные</w:t>
      </w:r>
      <w:r w:rsidRPr="004260A8">
        <w:rPr>
          <w:rFonts w:ascii="Times New Roman" w:hAnsi="Times New Roman"/>
          <w:color w:val="000000"/>
          <w:sz w:val="24"/>
          <w:szCs w:val="24"/>
        </w:rPr>
        <w:t xml:space="preserve"> ) методы лабора</w:t>
      </w:r>
      <w:r>
        <w:rPr>
          <w:rFonts w:ascii="Times New Roman" w:hAnsi="Times New Roman"/>
          <w:color w:val="000000"/>
          <w:sz w:val="24"/>
          <w:szCs w:val="24"/>
        </w:rPr>
        <w:t>торного исследования в педиатрической кардиологии</w:t>
      </w:r>
      <w:r w:rsidRPr="004260A8">
        <w:rPr>
          <w:rFonts w:ascii="Times New Roman" w:hAnsi="Times New Roman"/>
          <w:b/>
          <w:color w:val="000000"/>
          <w:sz w:val="24"/>
          <w:szCs w:val="24"/>
        </w:rPr>
        <w:t xml:space="preserve">, </w:t>
      </w:r>
      <w:r w:rsidRPr="004260A8">
        <w:rPr>
          <w:rFonts w:ascii="Times New Roman" w:hAnsi="Times New Roman"/>
          <w:color w:val="000000"/>
          <w:sz w:val="24"/>
          <w:szCs w:val="24"/>
        </w:rPr>
        <w:t>их характеристика</w:t>
      </w:r>
      <w:r>
        <w:rPr>
          <w:rFonts w:ascii="Times New Roman" w:hAnsi="Times New Roman"/>
          <w:color w:val="000000"/>
          <w:sz w:val="24"/>
          <w:szCs w:val="24"/>
        </w:rPr>
        <w:t xml:space="preserve"> и клиническое значение.</w:t>
      </w:r>
      <w:r>
        <w:rPr>
          <w:rFonts w:ascii="Times New Roman" w:hAnsi="Times New Roman"/>
          <w:b/>
          <w:color w:val="000000"/>
          <w:sz w:val="28"/>
          <w:szCs w:val="28"/>
        </w:rPr>
        <w:t>_</w:t>
      </w:r>
      <w:r w:rsidRPr="00A508AA">
        <w:rPr>
          <w:rFonts w:ascii="Times New Roman" w:hAnsi="Times New Roman"/>
          <w:color w:val="000000"/>
          <w:sz w:val="24"/>
          <w:szCs w:val="24"/>
        </w:rPr>
        <w:t>З</w:t>
      </w:r>
      <w:r>
        <w:rPr>
          <w:rFonts w:ascii="Times New Roman" w:hAnsi="Times New Roman"/>
          <w:color w:val="000000"/>
          <w:sz w:val="24"/>
          <w:szCs w:val="24"/>
        </w:rPr>
        <w:t xml:space="preserve">начение </w:t>
      </w:r>
      <w:r w:rsidRPr="00A508AA">
        <w:rPr>
          <w:rFonts w:ascii="Times New Roman" w:hAnsi="Times New Roman"/>
          <w:color w:val="000000"/>
          <w:sz w:val="24"/>
          <w:szCs w:val="24"/>
        </w:rPr>
        <w:t>электрокардиографии</w:t>
      </w:r>
      <w:r>
        <w:rPr>
          <w:rFonts w:ascii="Times New Roman" w:hAnsi="Times New Roman"/>
          <w:color w:val="000000"/>
          <w:sz w:val="24"/>
          <w:szCs w:val="24"/>
        </w:rPr>
        <w:t>, эхокардиографии с допплерографией, рентгенографии сердца с определением кардио-торакального инфекса. Функциональные пробы (Штанге, Генча, Шалкова, клиноортастатическая).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сердечно-сосудистой системы, демонстрация рентгенограмм сердца,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медицинские карты стационарных больных (ф. 003/у), выписки из историй болезни, рентгенограммы сердца,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№6.</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Семиотика поражений органов кроветворения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lastRenderedPageBreak/>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семиотике поражения органов кроветворения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 xml:space="preserve"> Особенности гемостаза у ребенка после рождения. Тесты, отражающие первичный (сосудисто-тромбоцитарный) гемостаз и вторичный -  коагуляционный.  Типы геморрагического синдрома – кровоточивости - при заболеваниях крови (синячковый, гематомный, смешанный, ангиоматозный, васкулитно-пурпурный). Другие синдромы поражения органов кроветворения: анемический, сидеропенический, лимфопролиферативный, токсический, гемолитический. Понятие об основных нозологических формах заболеваний крови у детей.</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кроветворной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pacing w:val="-4"/>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 медицинские карты стационарных больных (ф. 003/у), выписки из историй болезни,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-материально-технические</w:t>
      </w:r>
      <w:r>
        <w:rPr>
          <w:rFonts w:ascii="Times New Roman" w:hAnsi="Times New Roman"/>
          <w:color w:val="000000"/>
          <w:sz w:val="24"/>
          <w:szCs w:val="24"/>
        </w:rPr>
        <w:t xml:space="preserve">  -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8B4CDA">
        <w:rPr>
          <w:rFonts w:ascii="Times New Roman" w:hAnsi="Times New Roman"/>
          <w:b/>
          <w:sz w:val="24"/>
          <w:szCs w:val="24"/>
        </w:rPr>
        <w:t>Семиотика поражений органов пищеварения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представление о синдромах поражения и методах исследования органов пищеварения у детей.</w:t>
      </w:r>
    </w:p>
    <w:p w:rsidR="00BF3EB4"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4"/>
          <w:szCs w:val="24"/>
        </w:rPr>
        <w:t>Характеристика синдромов  поражения органов пищеварения: болевой, диспептический, интоксикации, мальабсорбции, желтухи, печеночной недостаточности, «острого» живота. Методы исследования пищеварительной системы: лабораторные, инструментальные, рентгенологические, радиологические.</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или выписок из истории болезни пациентов с патологией пищеварительной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слайды, медицинские карты стационарных больных (ф.003/у), выписки из историй болезни;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№8.</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8B4CDA">
        <w:rPr>
          <w:rFonts w:ascii="Times New Roman" w:hAnsi="Times New Roman"/>
          <w:b/>
          <w:sz w:val="28"/>
          <w:szCs w:val="28"/>
        </w:rPr>
        <w:t>Семиотика поражений органов эндокринной системы у детей, лабораторные и инструментальные методы исследования</w:t>
      </w:r>
    </w:p>
    <w:p w:rsidR="00BF3EB4" w:rsidRDefault="00BF3EB4" w:rsidP="00BF3EB4">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095764">
        <w:rPr>
          <w:rFonts w:ascii="Times New Roman" w:hAnsi="Times New Roman"/>
          <w:color w:val="000000"/>
          <w:sz w:val="24"/>
          <w:szCs w:val="24"/>
        </w:rPr>
        <w:t xml:space="preserve">Сформировать у обучающих знания </w:t>
      </w:r>
      <w:r w:rsidRPr="00095764">
        <w:rPr>
          <w:rFonts w:ascii="Times New Roman" w:hAnsi="Times New Roman"/>
          <w:sz w:val="24"/>
          <w:szCs w:val="24"/>
        </w:rPr>
        <w:t xml:space="preserve"> семиотики поражений органов эндокринной системы у детей, лабораторные и инструментальные методы её исследования</w:t>
      </w:r>
    </w:p>
    <w:p w:rsidR="00BF3EB4" w:rsidRDefault="00BF3EB4" w:rsidP="00BF3EB4">
      <w:pPr>
        <w:spacing w:after="0" w:line="240" w:lineRule="auto"/>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sidRPr="00A45AB7">
        <w:rPr>
          <w:rFonts w:ascii="Times New Roman" w:hAnsi="Times New Roman"/>
          <w:color w:val="000000"/>
          <w:sz w:val="24"/>
          <w:szCs w:val="24"/>
        </w:rPr>
        <w:t>Синдром</w:t>
      </w:r>
      <w:r>
        <w:rPr>
          <w:rFonts w:ascii="Times New Roman" w:hAnsi="Times New Roman"/>
          <w:color w:val="000000"/>
          <w:sz w:val="24"/>
          <w:szCs w:val="24"/>
        </w:rPr>
        <w:t>ы</w:t>
      </w:r>
      <w:r w:rsidRPr="00A45AB7">
        <w:rPr>
          <w:rFonts w:ascii="Times New Roman" w:hAnsi="Times New Roman"/>
          <w:color w:val="000000"/>
          <w:sz w:val="24"/>
          <w:szCs w:val="24"/>
        </w:rPr>
        <w:t xml:space="preserve"> низкорослости и высокорослости у д</w:t>
      </w:r>
      <w:r>
        <w:rPr>
          <w:rFonts w:ascii="Times New Roman" w:hAnsi="Times New Roman"/>
          <w:color w:val="000000"/>
          <w:sz w:val="24"/>
          <w:szCs w:val="24"/>
        </w:rPr>
        <w:t>етей, нарушений функции щитовидной железы (гипотиреоз, гипертиреоз). Ранняя диагностика врождённого гипотиреоза, значение неонатального скрининга. Нарушение функции поджелудочной железы. Врождённый адрено-генитальный синдром.</w:t>
      </w:r>
      <w:r>
        <w:rPr>
          <w:rFonts w:ascii="Times New Roman" w:hAnsi="Times New Roman"/>
          <w:b/>
          <w:color w:val="000000"/>
          <w:sz w:val="28"/>
          <w:szCs w:val="28"/>
        </w:rPr>
        <w:t xml:space="preserve"> </w:t>
      </w:r>
      <w:r w:rsidRPr="00F35D34">
        <w:rPr>
          <w:rFonts w:ascii="Times New Roman" w:hAnsi="Times New Roman"/>
          <w:color w:val="000000"/>
          <w:sz w:val="24"/>
          <w:szCs w:val="24"/>
        </w:rPr>
        <w:t>Состояния</w:t>
      </w:r>
      <w:r>
        <w:rPr>
          <w:rFonts w:ascii="Times New Roman" w:hAnsi="Times New Roman"/>
          <w:color w:val="000000"/>
          <w:sz w:val="24"/>
          <w:szCs w:val="24"/>
        </w:rPr>
        <w:t>, приводящие к изменению сроков полового созревания. Задержка полового созревания. Преждевременное половое созревание.</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рассказ, объяснение, демонстрация больных или выписок из истории болезни пациентов с патологией эндокринной системы, мультимедийная презентация</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слайды, медицинские карты стационарных больных (ф.003/у), выписки из историй болезни;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xml:space="preserve">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№9.</w:t>
      </w:r>
    </w:p>
    <w:p w:rsidR="00BF3EB4" w:rsidRPr="00CA2B75" w:rsidRDefault="00BF3EB4" w:rsidP="00BF3EB4">
      <w:pPr>
        <w:spacing w:line="240" w:lineRule="auto"/>
        <w:jc w:val="both"/>
        <w:rPr>
          <w:rFonts w:ascii="Times New Roman" w:hAnsi="Times New Roman"/>
          <w:sz w:val="24"/>
          <w:szCs w:val="24"/>
        </w:rPr>
      </w:pPr>
      <w:r w:rsidRPr="00CA2B75">
        <w:rPr>
          <w:rFonts w:ascii="Times New Roman" w:hAnsi="Times New Roman"/>
          <w:b/>
          <w:color w:val="000000"/>
          <w:sz w:val="28"/>
          <w:szCs w:val="28"/>
          <w:u w:val="single"/>
        </w:rPr>
        <w:t>Тема</w:t>
      </w:r>
      <w:r w:rsidRPr="00CA2B75">
        <w:rPr>
          <w:rFonts w:ascii="Times New Roman" w:hAnsi="Times New Roman"/>
          <w:color w:val="000000"/>
          <w:sz w:val="28"/>
          <w:szCs w:val="28"/>
          <w:u w:val="single"/>
        </w:rPr>
        <w:t>:</w:t>
      </w:r>
      <w:r>
        <w:rPr>
          <w:rFonts w:ascii="Times New Roman" w:hAnsi="Times New Roman"/>
          <w:sz w:val="24"/>
          <w:szCs w:val="24"/>
        </w:rPr>
        <w:t xml:space="preserve"> </w:t>
      </w:r>
      <w:r w:rsidRPr="00CA2B75">
        <w:rPr>
          <w:rFonts w:ascii="Times New Roman" w:hAnsi="Times New Roman"/>
          <w:b/>
          <w:sz w:val="28"/>
          <w:szCs w:val="28"/>
        </w:rPr>
        <w:t>Семиотика поражений органов мочевой системы у детей, лабораторные и инструментальные методы исследования</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методах исследования и синдромах поражения органов мочевой системы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Аннотация лекции </w:t>
      </w:r>
      <w:r>
        <w:rPr>
          <w:rFonts w:ascii="Times New Roman" w:hAnsi="Times New Roman"/>
          <w:color w:val="000000"/>
          <w:sz w:val="24"/>
          <w:szCs w:val="24"/>
        </w:rPr>
        <w:t xml:space="preserve"> Особенности сбора анамнеза при заболеваниях органов мочевой системы (ОМС). Ведущие синдромы поражения ОМС у детей и их характеристика (артериальной гипертензии, отечный при нефритическом и нефротическом синдромах, мочевой: олигурия, полиурия, гиперстенурия, гипостенурия, патологический мочевой осадок; синдром острой и хронической почечной недостаточности). Методы исследования органов мочевой системы: лабораторные, инструментальные, рентгено- радиологические, морфологические. Значение листа спонтанных мочеиспусканий для диагностики нейрогенного расстройства мочеиспускания.</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детей разного возраста с патологией ОМС, выписок из историй болезни, урограмм, цистограмм.</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 выписки из историй болезни, урограммы, цистограммы; мультимедийная презентация</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  негатоскоп, 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№10.</w:t>
      </w:r>
    </w:p>
    <w:p w:rsidR="00BF3EB4" w:rsidRDefault="00BF3EB4" w:rsidP="00BF3EB4">
      <w:pPr>
        <w:spacing w:line="240" w:lineRule="auto"/>
        <w:jc w:val="both"/>
        <w:rPr>
          <w:rFonts w:ascii="Times New Roman" w:hAnsi="Times New Roman"/>
          <w:sz w:val="24"/>
          <w:szCs w:val="24"/>
        </w:rPr>
      </w:pPr>
      <w:r w:rsidRPr="00CA2B75">
        <w:rPr>
          <w:rFonts w:ascii="Times New Roman" w:hAnsi="Times New Roman"/>
          <w:b/>
          <w:color w:val="000000"/>
          <w:sz w:val="28"/>
          <w:szCs w:val="28"/>
          <w:u w:val="single"/>
        </w:rPr>
        <w:t>Тема</w:t>
      </w:r>
      <w:r w:rsidRPr="00CA2B75">
        <w:rPr>
          <w:rFonts w:ascii="Times New Roman" w:hAnsi="Times New Roman"/>
          <w:color w:val="000000"/>
          <w:sz w:val="28"/>
          <w:szCs w:val="28"/>
          <w:u w:val="single"/>
        </w:rPr>
        <w:t>:</w:t>
      </w:r>
      <w:r>
        <w:rPr>
          <w:rFonts w:ascii="Times New Roman" w:hAnsi="Times New Roman"/>
          <w:sz w:val="24"/>
          <w:szCs w:val="24"/>
        </w:rPr>
        <w:t xml:space="preserve"> </w:t>
      </w:r>
      <w:r w:rsidRPr="00CA2B75">
        <w:rPr>
          <w:rFonts w:ascii="Times New Roman" w:hAnsi="Times New Roman"/>
          <w:b/>
          <w:sz w:val="28"/>
          <w:szCs w:val="28"/>
        </w:rPr>
        <w:t>Семиотика поражений иммунной системы у детей, лабораторные  и инструментальные методы исследования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представление о семиотике поражения иммунной системы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Аннотация лекции </w:t>
      </w:r>
      <w:r>
        <w:rPr>
          <w:rFonts w:ascii="Times New Roman" w:hAnsi="Times New Roman"/>
          <w:color w:val="000000"/>
          <w:sz w:val="24"/>
          <w:szCs w:val="24"/>
        </w:rPr>
        <w:t>Особенности неспецифической резистентности и формирование адаптивного (неспецифического) иммунитета у детей в возрастном аспекте. Врожденные иммунодефицитные состояния:  болезнь Брутона, Вискотта-Олдрича, Ди-Джорджи, врождённая нейтропения, нарушения системы комплемента. Факторы, влияющие на функцию иммунной системы, приобретенные иммунодефицитные состояния.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больных или выписок из истории болезни пациентов с патологией иммунной системы, мультимедийная презентация.</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 дидактические </w:t>
      </w:r>
      <w:r>
        <w:rPr>
          <w:rFonts w:ascii="Times New Roman" w:hAnsi="Times New Roman"/>
          <w:color w:val="000000"/>
          <w:sz w:val="24"/>
          <w:szCs w:val="24"/>
        </w:rPr>
        <w:t>медицинские карты стационарных больных (ф. 003/у), выписки из историй болезни; мультимедийная презентация.</w:t>
      </w:r>
    </w:p>
    <w:p w:rsidR="00BF3EB4" w:rsidRDefault="00BF3EB4" w:rsidP="00BF3EB4">
      <w:pPr>
        <w:spacing w:after="0" w:line="240" w:lineRule="auto"/>
        <w:ind w:firstLine="709"/>
        <w:jc w:val="both"/>
        <w:rPr>
          <w:rFonts w:ascii="Times New Roman" w:hAnsi="Times New Roman"/>
          <w:i/>
          <w:color w:val="000000"/>
          <w:sz w:val="28"/>
          <w:szCs w:val="28"/>
        </w:rPr>
      </w:pPr>
    </w:p>
    <w:p w:rsidR="00BF3EB4" w:rsidRDefault="00BF3EB4" w:rsidP="00BF3EB4">
      <w:pPr>
        <w:spacing w:after="0" w:line="240" w:lineRule="auto"/>
        <w:ind w:left="284"/>
        <w:jc w:val="both"/>
        <w:rPr>
          <w:rFonts w:ascii="Times New Roman" w:hAnsi="Times New Roman"/>
          <w:color w:val="000000"/>
          <w:sz w:val="24"/>
          <w:szCs w:val="24"/>
        </w:rPr>
      </w:pPr>
      <w:r>
        <w:rPr>
          <w:rFonts w:ascii="Times New Roman" w:hAnsi="Times New Roman"/>
          <w:color w:val="000000"/>
          <w:sz w:val="28"/>
          <w:szCs w:val="28"/>
        </w:rPr>
        <w:t xml:space="preserve">-материально-технические </w:t>
      </w:r>
      <w:r>
        <w:rPr>
          <w:rFonts w:ascii="Times New Roman" w:hAnsi="Times New Roman"/>
          <w:color w:val="000000"/>
          <w:sz w:val="24"/>
          <w:szCs w:val="24"/>
        </w:rPr>
        <w:t>мультимедийный комплекс.</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color w:val="000000"/>
          <w:sz w:val="24"/>
          <w:szCs w:val="24"/>
        </w:rPr>
        <w:t xml:space="preserve"> </w:t>
      </w:r>
      <w:r>
        <w:rPr>
          <w:rFonts w:ascii="Times New Roman" w:hAnsi="Times New Roman"/>
          <w:b/>
          <w:color w:val="000000"/>
          <w:sz w:val="24"/>
          <w:szCs w:val="24"/>
        </w:rPr>
        <w:t>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№11.</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Тема</w:t>
      </w:r>
      <w:r>
        <w:rPr>
          <w:rFonts w:ascii="Times New Roman" w:hAnsi="Times New Roman"/>
          <w:color w:val="000000"/>
          <w:sz w:val="28"/>
          <w:szCs w:val="28"/>
        </w:rPr>
        <w:t>:</w:t>
      </w:r>
      <w:r>
        <w:rPr>
          <w:rFonts w:asciiTheme="minorHAnsi" w:eastAsiaTheme="minorHAnsi" w:hAnsiTheme="minorHAnsi" w:cstheme="minorBidi"/>
          <w:lang w:eastAsia="en-US"/>
        </w:rPr>
        <w:t xml:space="preserve"> </w:t>
      </w:r>
      <w:r w:rsidRPr="00CA2B75">
        <w:rPr>
          <w:rFonts w:asciiTheme="minorHAnsi" w:eastAsiaTheme="minorHAnsi" w:hAnsiTheme="minorHAnsi" w:cstheme="minorBidi"/>
          <w:b/>
          <w:sz w:val="28"/>
          <w:szCs w:val="28"/>
          <w:lang w:eastAsia="en-US"/>
        </w:rPr>
        <w:t>Нарушения водно-электролитного обмена</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студентов знание о нарушениях водно-электролитного обмена.</w:t>
      </w:r>
    </w:p>
    <w:p w:rsidR="00BF3EB4" w:rsidRPr="00F35D3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lastRenderedPageBreak/>
        <w:t xml:space="preserve">Аннотация лекции  </w:t>
      </w:r>
      <w:r>
        <w:rPr>
          <w:rFonts w:asciiTheme="minorHAnsi" w:eastAsiaTheme="minorHAnsi" w:hAnsiTheme="minorHAnsi" w:cstheme="minorBidi"/>
          <w:lang w:eastAsia="en-US"/>
        </w:rPr>
        <w:t>Роль воды в организме. Регуляция водного обмена. Водный баланс. Распределение воды в организме. Типы нарушений водного обмена. Виды дисгидратации. Отеки. Виды. Причины. Патогенез. Нарушения электролитного обмена: калия, натрия, кальция</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 дидактические </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160" w:line="256" w:lineRule="auto"/>
        <w:rPr>
          <w:rFonts w:asciiTheme="minorHAnsi" w:eastAsiaTheme="minorHAnsi" w:hAnsiTheme="minorHAnsi" w:cstheme="minorBidi"/>
          <w:lang w:eastAsia="en-US"/>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№12.</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Тема</w:t>
      </w:r>
      <w:r>
        <w:rPr>
          <w:rFonts w:ascii="Times New Roman" w:hAnsi="Times New Roman"/>
          <w:color w:val="000000"/>
          <w:sz w:val="28"/>
          <w:szCs w:val="28"/>
        </w:rPr>
        <w:t>:</w:t>
      </w:r>
      <w:r>
        <w:rPr>
          <w:rFonts w:asciiTheme="minorHAnsi" w:eastAsiaTheme="minorHAnsi" w:hAnsiTheme="minorHAnsi" w:cstheme="minorBidi"/>
          <w:b/>
          <w:lang w:eastAsia="en-US"/>
        </w:rPr>
        <w:t xml:space="preserve"> </w:t>
      </w:r>
      <w:r w:rsidRPr="00CA2B75">
        <w:rPr>
          <w:rFonts w:asciiTheme="minorHAnsi" w:eastAsiaTheme="minorHAnsi" w:hAnsiTheme="minorHAnsi" w:cstheme="minorBidi"/>
          <w:b/>
          <w:sz w:val="28"/>
          <w:szCs w:val="28"/>
          <w:lang w:eastAsia="en-US"/>
        </w:rPr>
        <w:t>Нарушения обмена веществ ( белкового, углеводного, жирового)</w:t>
      </w:r>
    </w:p>
    <w:p w:rsidR="00BF3EB4" w:rsidRDefault="00BF3EB4" w:rsidP="00BF3EB4">
      <w:pPr>
        <w:spacing w:after="0" w:line="240" w:lineRule="auto"/>
        <w:ind w:firstLine="709"/>
        <w:jc w:val="both"/>
        <w:rPr>
          <w:rFonts w:ascii="Times New Roman" w:hAnsi="Times New Roman"/>
          <w:color w:val="000000"/>
          <w:sz w:val="10"/>
          <w:szCs w:val="24"/>
        </w:rPr>
      </w:pP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студентов знание о нарушениях углеводного, липидного, белкового обмена</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 xml:space="preserve">Аннотация лекции </w:t>
      </w:r>
      <w:r>
        <w:rPr>
          <w:rFonts w:asciiTheme="minorHAnsi" w:eastAsiaTheme="minorHAnsi" w:hAnsiTheme="minorHAnsi" w:cstheme="minorBidi"/>
          <w:lang w:eastAsia="en-US"/>
        </w:rPr>
        <w:t xml:space="preserve"> Углеводы.Определения. Функции.Регуляция обмена углеводов. нарушения переваривания и всасывания углеводов.нарушения расщепления и синтеза гликогена.Гипогликемия. Гипергликемия. Определения. Причины.Сахарный диабет. Определение. Причины. Классификация. Клиника. ГТТ. Осложнения. Инсулинорезистентность. Комы. Причины. Дифференциальная диагностика. Патогенетическая терапия СД.</w:t>
      </w:r>
    </w:p>
    <w:p w:rsidR="00BF3EB4" w:rsidRDefault="00BF3EB4" w:rsidP="00BF3EB4">
      <w:pPr>
        <w:spacing w:after="16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Обмен липидов и  их роль.Типы нарушений липидного обмена.Ожирение. нарушения содержания липидов в крови.Гиперлипидемия. Атеросклероз.Определение. Патогенез.Профилактика.</w:t>
      </w:r>
    </w:p>
    <w:p w:rsidR="00BF3EB4" w:rsidRDefault="00BF3EB4" w:rsidP="00BF3EB4">
      <w:pPr>
        <w:spacing w:after="160" w:line="25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Типовые нарушения белкового обмена. Белково-энергетическая недостаточность.Нарушение расщепления белков в ЖКТ.Нарушения белкового состава плазмы крови.Расстройства метаболизма аминокислот.Нарушение конечных этапов </w:t>
      </w:r>
      <w:r>
        <w:rPr>
          <w:rFonts w:asciiTheme="minorHAnsi" w:eastAsiaTheme="minorHAnsi" w:hAnsiTheme="minorHAnsi" w:cstheme="minorBidi"/>
          <w:lang w:eastAsia="en-US"/>
        </w:rPr>
        <w:br/>
        <w:t>катаболизма белков</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 дидактические </w:t>
      </w:r>
      <w:r>
        <w:rPr>
          <w:rFonts w:asciiTheme="minorHAnsi" w:eastAsiaTheme="minorHAnsi" w:hAnsiTheme="minorHAnsi" w:cstheme="minorBidi"/>
          <w:lang w:eastAsia="en-US"/>
        </w:rPr>
        <w:t xml:space="preserve">медицинские карты стационарных больных (ф. 003/у),  истории развития детей  (ф. 112/у);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b/>
          <w:color w:val="000000"/>
          <w:sz w:val="24"/>
          <w:szCs w:val="24"/>
          <w:lang w:eastAsia="en-US"/>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lastRenderedPageBreak/>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№13.</w:t>
      </w:r>
    </w:p>
    <w:p w:rsidR="00BF3EB4" w:rsidRDefault="00BF3EB4" w:rsidP="00BF3EB4">
      <w:pPr>
        <w:rPr>
          <w:rFonts w:asciiTheme="minorHAnsi" w:eastAsiaTheme="minorHAnsi" w:hAnsiTheme="minorHAnsi" w:cstheme="minorBidi"/>
          <w:b/>
          <w:lang w:eastAsia="en-US"/>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CA2B75">
        <w:rPr>
          <w:rFonts w:asciiTheme="minorHAnsi" w:eastAsiaTheme="minorHAnsi" w:hAnsiTheme="minorHAnsi" w:cstheme="minorBidi"/>
          <w:b/>
          <w:sz w:val="28"/>
          <w:szCs w:val="28"/>
          <w:lang w:eastAsia="en-US"/>
        </w:rPr>
        <w:t>Особенности энергетического обмена у детей.</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heme="minorHAnsi" w:eastAsiaTheme="minorHAnsi" w:hAnsiTheme="minorHAnsi" w:cstheme="minorBidi"/>
          <w:lang w:eastAsia="en-US"/>
        </w:rPr>
        <w:t xml:space="preserve"> сформировать у обучающихся знания  возрастных особенностей энергетического обмена у детей.</w:t>
      </w: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 xml:space="preserve">Аннотация лекции  </w:t>
      </w:r>
    </w:p>
    <w:p w:rsidR="00BF3EB4" w:rsidRPr="00162A0D" w:rsidRDefault="00BF3EB4" w:rsidP="00BF3EB4">
      <w:pPr>
        <w:rPr>
          <w:rFonts w:ascii="Times New Roman" w:hAnsi="Times New Roman"/>
          <w:b/>
          <w:color w:val="000000"/>
          <w:sz w:val="28"/>
          <w:szCs w:val="28"/>
        </w:rPr>
      </w:pPr>
      <w:r w:rsidRPr="00604A9A">
        <w:rPr>
          <w:rFonts w:ascii="Times New Roman" w:hAnsi="Times New Roman"/>
          <w:color w:val="000000"/>
          <w:sz w:val="24"/>
          <w:szCs w:val="24"/>
        </w:rPr>
        <w:t>Потребность в</w:t>
      </w:r>
      <w:r>
        <w:rPr>
          <w:rFonts w:ascii="Times New Roman" w:hAnsi="Times New Roman"/>
          <w:b/>
          <w:color w:val="000000"/>
          <w:sz w:val="28"/>
          <w:szCs w:val="28"/>
        </w:rPr>
        <w:t xml:space="preserve"> </w:t>
      </w:r>
      <w:r>
        <w:rPr>
          <w:rFonts w:asciiTheme="minorHAnsi" w:eastAsiaTheme="minorHAnsi" w:hAnsiTheme="minorHAnsi" w:cstheme="minorBidi"/>
          <w:lang w:eastAsia="en-US"/>
        </w:rPr>
        <w:t>энергии и её расходование у детей. Возрастные особенности основного обмена, пластического обмена, использования энергии на работу мышц, переваривание и усвоения пищи. Центральные и периферические  механизмы регуляции энергетического обмена. Роль гипоталамуса и медиаторов головного мозга; гормонов ЖКТ, лептина, инсулина, нутриентов (глюкозы, свободных жирных кислот).  Регуляция пищевого поведения.  Нарушение энергообмена при ожирении (лептино-, инсулинорезистентность). Переедание и низкая физическая активность как очевидные  факторы риска  развития ожирения. Нарушение неврологического и психического статуса при выраженном ожирении.</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№14.</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Пропедевтическая учебная история болезни. </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C75262">
        <w:rPr>
          <w:rFonts w:ascii="Times New Roman" w:hAnsi="Times New Roman"/>
          <w:color w:val="000000"/>
          <w:sz w:val="24"/>
          <w:szCs w:val="24"/>
        </w:rPr>
        <w:t xml:space="preserve">Сформировать у обучающихся__знания для написания </w:t>
      </w:r>
      <w:r w:rsidRPr="00C75262">
        <w:rPr>
          <w:rFonts w:ascii="Times New Roman" w:hAnsi="Times New Roman"/>
          <w:sz w:val="24"/>
          <w:szCs w:val="24"/>
        </w:rPr>
        <w:t xml:space="preserve"> пропедевтической учебной истории болезни. </w:t>
      </w: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Аннотация лекции._</w:t>
      </w:r>
      <w:r w:rsidRPr="00C75262">
        <w:rPr>
          <w:rFonts w:ascii="Times New Roman" w:hAnsi="Times New Roman"/>
          <w:color w:val="000000"/>
          <w:sz w:val="24"/>
          <w:szCs w:val="24"/>
        </w:rPr>
        <w:t>План построения</w:t>
      </w:r>
      <w:r>
        <w:rPr>
          <w:rFonts w:ascii="Times New Roman" w:hAnsi="Times New Roman"/>
          <w:b/>
          <w:color w:val="000000"/>
          <w:sz w:val="28"/>
          <w:szCs w:val="28"/>
        </w:rPr>
        <w:t xml:space="preserve"> </w:t>
      </w:r>
      <w:r w:rsidRPr="00C75262">
        <w:rPr>
          <w:rFonts w:ascii="Times New Roman" w:hAnsi="Times New Roman"/>
          <w:sz w:val="24"/>
          <w:szCs w:val="24"/>
        </w:rPr>
        <w:t>пропедевтической учебной истории</w:t>
      </w:r>
      <w:r>
        <w:rPr>
          <w:rFonts w:ascii="Times New Roman" w:hAnsi="Times New Roman"/>
          <w:sz w:val="24"/>
          <w:szCs w:val="24"/>
        </w:rPr>
        <w:t xml:space="preserve"> болезни</w:t>
      </w:r>
      <w:r w:rsidRPr="00C75262">
        <w:rPr>
          <w:rFonts w:ascii="Times New Roman" w:hAnsi="Times New Roman"/>
          <w:sz w:val="24"/>
          <w:szCs w:val="24"/>
        </w:rPr>
        <w:t xml:space="preserve"> </w:t>
      </w:r>
      <w:r w:rsidRPr="00C75262">
        <w:rPr>
          <w:rFonts w:ascii="Times New Roman" w:hAnsi="Times New Roman"/>
          <w:color w:val="000000"/>
          <w:sz w:val="24"/>
          <w:szCs w:val="24"/>
        </w:rPr>
        <w:t>(паспортная часть,_</w:t>
      </w:r>
      <w:r>
        <w:rPr>
          <w:rFonts w:ascii="Times New Roman" w:hAnsi="Times New Roman"/>
          <w:color w:val="000000"/>
          <w:sz w:val="24"/>
          <w:szCs w:val="24"/>
        </w:rPr>
        <w:t>жалобы пациента, анамнез жизни, включая медико-биологический, аллергологический, генетический, зпидемиологический, социальный анамнез, характеристику вскармливания в грудном возрасте, условия ухода и воспитания.  Анамнез болезни, объективные данные, лабораторные и инструментальные методы исследования). Обоснование системы поражения. Требования к оформлению истории болезни.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rPr>
          <w:rFonts w:ascii="Times New Roman" w:hAnsi="Times New Roman"/>
          <w:b/>
          <w:color w:val="000000"/>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w:t>
      </w:r>
    </w:p>
    <w:p w:rsidR="00BF3EB4" w:rsidRDefault="00BF3EB4" w:rsidP="00BF3EB4">
      <w:pPr>
        <w:rPr>
          <w:rFonts w:asciiTheme="minorHAnsi" w:eastAsiaTheme="minorHAnsi" w:hAnsiTheme="minorHAnsi" w:cstheme="minorBidi"/>
          <w:lang w:eastAsia="en-US"/>
        </w:rPr>
      </w:pPr>
      <w:r w:rsidRPr="00BE0BFA">
        <w:rPr>
          <w:rFonts w:ascii="Times New Roman" w:hAnsi="Times New Roman"/>
          <w:b/>
          <w:color w:val="000000"/>
          <w:spacing w:val="-4"/>
          <w:sz w:val="28"/>
          <w:szCs w:val="28"/>
        </w:rPr>
        <w:lastRenderedPageBreak/>
        <w:t xml:space="preserve"> </w:t>
      </w: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и историй болезни,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both"/>
        <w:rPr>
          <w:rFonts w:ascii="Times New Roman" w:hAnsi="Times New Roman"/>
          <w:color w:val="000000"/>
          <w:sz w:val="24"/>
          <w:szCs w:val="24"/>
        </w:rPr>
      </w:pPr>
    </w:p>
    <w:p w:rsidR="00BF3EB4" w:rsidRDefault="00BF3EB4" w:rsidP="00BF3EB4">
      <w:pPr>
        <w:spacing w:after="0" w:line="240" w:lineRule="auto"/>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8"/>
          <w:szCs w:val="28"/>
        </w:rPr>
        <w:t>Модуль №2</w:t>
      </w:r>
      <w:r>
        <w:rPr>
          <w:rFonts w:ascii="Times New Roman" w:hAnsi="Times New Roman"/>
          <w:b/>
          <w:color w:val="000000"/>
          <w:sz w:val="24"/>
          <w:szCs w:val="24"/>
        </w:rPr>
        <w:t xml:space="preserve"> Семиотика поражения органов и систем, лабораторные и инструментальные методы их исследования</w:t>
      </w:r>
    </w:p>
    <w:p w:rsidR="00BF3EB4" w:rsidRDefault="00BF3EB4" w:rsidP="00BF3EB4">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№15.</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BE0BFA">
        <w:rPr>
          <w:rFonts w:ascii="Times New Roman" w:hAnsi="Times New Roman"/>
          <w:b/>
          <w:sz w:val="28"/>
          <w:szCs w:val="28"/>
        </w:rPr>
        <w:t>Синдромальный диагноз в педиатрии</w:t>
      </w:r>
    </w:p>
    <w:p w:rsidR="00BF3EB4" w:rsidRDefault="00BF3EB4" w:rsidP="00BF3EB4">
      <w:pPr>
        <w:spacing w:after="0" w:line="240" w:lineRule="auto"/>
        <w:ind w:firstLine="709"/>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sidRPr="00285396">
        <w:rPr>
          <w:rFonts w:ascii="Times New Roman" w:hAnsi="Times New Roman"/>
          <w:color w:val="000000"/>
          <w:sz w:val="24"/>
          <w:szCs w:val="24"/>
        </w:rPr>
        <w:t>Сформировать у обучающихся</w:t>
      </w:r>
      <w:r>
        <w:rPr>
          <w:rFonts w:ascii="Times New Roman" w:hAnsi="Times New Roman"/>
          <w:color w:val="000000"/>
          <w:sz w:val="24"/>
          <w:szCs w:val="24"/>
        </w:rPr>
        <w:t xml:space="preserve"> - студентов 3 курса педиатрического факультета</w:t>
      </w:r>
      <w:r w:rsidRPr="00285396">
        <w:rPr>
          <w:rFonts w:ascii="Times New Roman" w:hAnsi="Times New Roman"/>
          <w:color w:val="000000"/>
          <w:sz w:val="24"/>
          <w:szCs w:val="24"/>
        </w:rPr>
        <w:t xml:space="preserve"> </w:t>
      </w:r>
      <w:r>
        <w:rPr>
          <w:rFonts w:ascii="Times New Roman" w:hAnsi="Times New Roman"/>
          <w:color w:val="000000"/>
          <w:sz w:val="24"/>
          <w:szCs w:val="24"/>
        </w:rPr>
        <w:t>-</w:t>
      </w:r>
      <w:r w:rsidRPr="00285396">
        <w:rPr>
          <w:rFonts w:ascii="Times New Roman" w:hAnsi="Times New Roman"/>
          <w:color w:val="000000"/>
          <w:sz w:val="24"/>
          <w:szCs w:val="24"/>
        </w:rPr>
        <w:t>представления о синдромальном диагнозе в педиатрии</w:t>
      </w:r>
      <w:r>
        <w:rPr>
          <w:rFonts w:ascii="Times New Roman" w:hAnsi="Times New Roman"/>
          <w:color w:val="000000"/>
          <w:sz w:val="24"/>
          <w:szCs w:val="24"/>
        </w:rPr>
        <w:t xml:space="preserve"> при написании пропедевтической учебной истории болезни </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sidRPr="00BF3D00">
        <w:rPr>
          <w:rFonts w:ascii="Times New Roman" w:hAnsi="Times New Roman"/>
          <w:color w:val="000000"/>
          <w:sz w:val="24"/>
          <w:szCs w:val="24"/>
        </w:rPr>
        <w:t>Знакомство с</w:t>
      </w:r>
      <w:r>
        <w:rPr>
          <w:rFonts w:ascii="Times New Roman" w:hAnsi="Times New Roman"/>
          <w:b/>
          <w:color w:val="000000"/>
          <w:sz w:val="28"/>
          <w:szCs w:val="28"/>
        </w:rPr>
        <w:t xml:space="preserve"> </w:t>
      </w:r>
      <w:r>
        <w:rPr>
          <w:rFonts w:ascii="Times New Roman" w:hAnsi="Times New Roman"/>
          <w:color w:val="000000"/>
          <w:sz w:val="24"/>
          <w:szCs w:val="24"/>
        </w:rPr>
        <w:t>п</w:t>
      </w:r>
      <w:r w:rsidRPr="00BF3D00">
        <w:rPr>
          <w:rFonts w:ascii="Times New Roman" w:hAnsi="Times New Roman"/>
          <w:color w:val="000000"/>
          <w:sz w:val="24"/>
          <w:szCs w:val="24"/>
        </w:rPr>
        <w:t>равила</w:t>
      </w:r>
      <w:r>
        <w:rPr>
          <w:rFonts w:ascii="Times New Roman" w:hAnsi="Times New Roman"/>
          <w:color w:val="000000"/>
          <w:sz w:val="24"/>
          <w:szCs w:val="24"/>
        </w:rPr>
        <w:t>ми</w:t>
      </w:r>
      <w:r w:rsidRPr="00BF3D00">
        <w:rPr>
          <w:rFonts w:ascii="Times New Roman" w:hAnsi="Times New Roman"/>
          <w:b/>
          <w:color w:val="000000"/>
          <w:sz w:val="24"/>
          <w:szCs w:val="24"/>
        </w:rPr>
        <w:t xml:space="preserve"> </w:t>
      </w:r>
      <w:r w:rsidRPr="00BF3D00">
        <w:rPr>
          <w:rFonts w:ascii="Times New Roman" w:hAnsi="Times New Roman"/>
          <w:color w:val="000000"/>
          <w:sz w:val="24"/>
          <w:szCs w:val="24"/>
        </w:rPr>
        <w:t>обоснования системы поражения__у курируемых пациентов по синдромальному принципу</w:t>
      </w:r>
      <w:r w:rsidRPr="00BF3D00">
        <w:rPr>
          <w:rFonts w:ascii="Times New Roman" w:hAnsi="Times New Roman"/>
          <w:color w:val="000000"/>
          <w:sz w:val="28"/>
          <w:szCs w:val="28"/>
        </w:rPr>
        <w:t>_</w:t>
      </w:r>
      <w:r w:rsidRPr="00BF3D00">
        <w:rPr>
          <w:rFonts w:ascii="Times New Roman" w:hAnsi="Times New Roman"/>
          <w:color w:val="000000"/>
          <w:sz w:val="24"/>
          <w:szCs w:val="24"/>
        </w:rPr>
        <w:t>на основании жалоб, анамнестических данных с выделением факторов риска и предрасполагающих факторов</w:t>
      </w:r>
      <w:r>
        <w:rPr>
          <w:rFonts w:ascii="Times New Roman" w:hAnsi="Times New Roman"/>
          <w:color w:val="000000"/>
          <w:sz w:val="24"/>
          <w:szCs w:val="24"/>
        </w:rPr>
        <w:t>. Значение объективных данных, лабораторных и инструментальных показателей,  консультации специалистов.</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_______________________________________</w:t>
      </w:r>
    </w:p>
    <w:p w:rsidR="00BF3EB4" w:rsidRDefault="00BF3EB4" w:rsidP="00BF3EB4">
      <w:pPr>
        <w:rPr>
          <w:rFonts w:asciiTheme="minorHAnsi" w:eastAsiaTheme="minorHAnsi" w:hAnsiTheme="minorHAnsi" w:cstheme="minorBidi"/>
          <w:lang w:eastAsia="en-US"/>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heme="minorHAnsi" w:eastAsiaTheme="minorHAnsi" w:hAnsiTheme="minorHAnsi" w:cstheme="minorBidi"/>
          <w:lang w:eastAsia="en-US"/>
        </w:rPr>
        <w:t xml:space="preserve"> рассказ, демонстрация пациента  и историй болезни, демонстрация слайдов.</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дидактические</w:t>
      </w:r>
      <w:r>
        <w:rPr>
          <w:rFonts w:asciiTheme="minorHAnsi" w:eastAsiaTheme="minorHAnsi" w:hAnsiTheme="minorHAnsi" w:cstheme="minorBidi"/>
          <w:lang w:eastAsia="en-US"/>
        </w:rPr>
        <w:t xml:space="preserve"> медицинские карты стационарных больных (ф. 003/у),  истории развития детей  (ф. 112/у); дети, выписки из истории болезни, </w:t>
      </w:r>
      <w:r>
        <w:rPr>
          <w:rFonts w:ascii="Times New Roman" w:hAnsi="Times New Roman"/>
          <w:color w:val="000000"/>
          <w:sz w:val="24"/>
          <w:szCs w:val="24"/>
        </w:rPr>
        <w:t>мультимедийная презентация.</w:t>
      </w:r>
    </w:p>
    <w:p w:rsidR="00BF3EB4" w:rsidRDefault="00BF3EB4" w:rsidP="00BF3EB4">
      <w:pPr>
        <w:rPr>
          <w:rFonts w:asciiTheme="minorHAnsi" w:eastAsiaTheme="minorHAnsi" w:hAnsiTheme="minorHAnsi" w:cstheme="minorBidi"/>
          <w:lang w:eastAsia="en-US"/>
        </w:rPr>
      </w:pPr>
      <w:r>
        <w:rPr>
          <w:rFonts w:ascii="Times New Roman" w:hAnsi="Times New Roman"/>
          <w:color w:val="000000"/>
          <w:sz w:val="28"/>
          <w:szCs w:val="28"/>
        </w:rPr>
        <w:t xml:space="preserve">-материально-технические - </w:t>
      </w:r>
      <w:r>
        <w:rPr>
          <w:rFonts w:asciiTheme="minorHAnsi" w:eastAsiaTheme="minorHAnsi" w:hAnsiTheme="minorHAnsi" w:cstheme="minorBidi"/>
          <w:lang w:eastAsia="en-US"/>
        </w:rPr>
        <w:t>мультимедийный комплекс.</w:t>
      </w: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Модуль №3</w:t>
      </w:r>
      <w:r>
        <w:rPr>
          <w:rFonts w:ascii="Times New Roman" w:hAnsi="Times New Roman"/>
          <w:b/>
          <w:color w:val="000000"/>
          <w:sz w:val="24"/>
          <w:szCs w:val="24"/>
        </w:rPr>
        <w:t xml:space="preserve"> </w:t>
      </w:r>
      <w:r w:rsidRPr="00162A0D">
        <w:rPr>
          <w:rFonts w:ascii="Times New Roman" w:hAnsi="Times New Roman"/>
          <w:b/>
          <w:color w:val="000000"/>
          <w:sz w:val="24"/>
          <w:szCs w:val="24"/>
        </w:rPr>
        <w:t>Питание здорового ребенка</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BF3EB4" w:rsidRDefault="00BF3EB4" w:rsidP="00BF3EB4">
      <w:pPr>
        <w:spacing w:line="240" w:lineRule="auto"/>
        <w:jc w:val="both"/>
        <w:rPr>
          <w:rFonts w:ascii="Times New Roman" w:hAnsi="Times New Roman"/>
          <w:sz w:val="24"/>
          <w:szCs w:val="24"/>
        </w:rPr>
      </w:pPr>
      <w:r>
        <w:rPr>
          <w:rFonts w:ascii="Times New Roman" w:hAnsi="Times New Roman"/>
          <w:b/>
          <w:color w:val="000000"/>
          <w:sz w:val="28"/>
          <w:szCs w:val="28"/>
        </w:rPr>
        <w:t>Тема</w:t>
      </w:r>
      <w:r>
        <w:rPr>
          <w:rFonts w:ascii="Times New Roman" w:hAnsi="Times New Roman"/>
          <w:color w:val="000000"/>
          <w:sz w:val="28"/>
          <w:szCs w:val="28"/>
        </w:rPr>
        <w:t>:</w:t>
      </w:r>
      <w:r>
        <w:rPr>
          <w:rFonts w:ascii="Times New Roman" w:hAnsi="Times New Roman"/>
          <w:sz w:val="24"/>
          <w:szCs w:val="24"/>
        </w:rPr>
        <w:t xml:space="preserve"> </w:t>
      </w:r>
      <w:r w:rsidRPr="00162A0D">
        <w:rPr>
          <w:rFonts w:ascii="Times New Roman" w:hAnsi="Times New Roman"/>
          <w:b/>
          <w:sz w:val="28"/>
          <w:szCs w:val="28"/>
        </w:rPr>
        <w:t>На</w:t>
      </w:r>
      <w:r>
        <w:rPr>
          <w:rFonts w:ascii="Times New Roman" w:hAnsi="Times New Roman"/>
          <w:b/>
          <w:sz w:val="28"/>
          <w:szCs w:val="28"/>
        </w:rPr>
        <w:t>циональная программа оптимизации</w:t>
      </w:r>
      <w:r w:rsidRPr="00162A0D">
        <w:rPr>
          <w:rFonts w:ascii="Times New Roman" w:hAnsi="Times New Roman"/>
          <w:b/>
          <w:sz w:val="28"/>
          <w:szCs w:val="28"/>
        </w:rPr>
        <w:t xml:space="preserve">  питания детей</w:t>
      </w:r>
      <w:r>
        <w:rPr>
          <w:rFonts w:ascii="Times New Roman" w:hAnsi="Times New Roman"/>
          <w:b/>
          <w:sz w:val="28"/>
          <w:szCs w:val="28"/>
        </w:rPr>
        <w:t>.</w:t>
      </w:r>
      <w:r w:rsidRPr="00162A0D">
        <w:rPr>
          <w:rFonts w:ascii="Times New Roman" w:hAnsi="Times New Roman"/>
          <w:b/>
          <w:sz w:val="28"/>
          <w:szCs w:val="28"/>
        </w:rPr>
        <w:t xml:space="preserve"> Питание как фактор</w:t>
      </w:r>
      <w:r>
        <w:rPr>
          <w:rFonts w:ascii="Times New Roman" w:hAnsi="Times New Roman"/>
          <w:b/>
          <w:sz w:val="28"/>
          <w:szCs w:val="28"/>
        </w:rPr>
        <w:t xml:space="preserve"> программирования здоровья.</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сформировать у студентов знание принципов рационального питания, представление о правильном пищевом поведении и методах его формирования у детей.</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lastRenderedPageBreak/>
        <w:t>Аннотация лекции</w:t>
      </w:r>
      <w:r>
        <w:rPr>
          <w:rFonts w:ascii="Times New Roman" w:hAnsi="Times New Roman"/>
          <w:color w:val="000000"/>
          <w:sz w:val="24"/>
          <w:szCs w:val="24"/>
        </w:rPr>
        <w:t xml:space="preserve"> Принципы и методы организации рационального питания детей дошкольного возраста  (соответствие энергетической ценности рациона энергозатратам ребенка, оптимальное количество и правильное соотношение макро- и микронутриентов в рационе, режим питания, суточный набор продуктов, характеристика рациона, способы приготовления блюд).  Нормы физиологических потребностей в энергии и пищевых веществах. Характеристика отдельных групп продуктов. Формирование правильного пищевого поведения у детей.</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Pr>
          <w:rFonts w:ascii="Times New Roman" w:hAnsi="Times New Roman"/>
          <w:color w:val="000000"/>
          <w:sz w:val="24"/>
          <w:szCs w:val="24"/>
        </w:rPr>
        <w:t xml:space="preserve"> рассказ,  объяснение, мультимедийная презентация.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 слайды; </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p>
    <w:p w:rsidR="00BF3EB4" w:rsidRDefault="00BF3EB4" w:rsidP="00BF3EB4">
      <w:pPr>
        <w:spacing w:after="0" w:line="240" w:lineRule="auto"/>
        <w:ind w:left="284"/>
        <w:jc w:val="both"/>
        <w:rPr>
          <w:rFonts w:ascii="Times New Roman" w:hAnsi="Times New Roman"/>
          <w:b/>
          <w:color w:val="000000"/>
          <w:sz w:val="24"/>
          <w:szCs w:val="24"/>
        </w:rPr>
      </w:pPr>
      <w:r>
        <w:rPr>
          <w:rFonts w:ascii="Times New Roman" w:hAnsi="Times New Roman"/>
          <w:color w:val="000000"/>
          <w:sz w:val="24"/>
          <w:szCs w:val="24"/>
        </w:rPr>
        <w:t xml:space="preserve">мел, доска, мультимедийный комплекс. </w:t>
      </w:r>
    </w:p>
    <w:p w:rsidR="00BF3EB4" w:rsidRDefault="00BF3EB4" w:rsidP="00BF3EB4">
      <w:pPr>
        <w:pStyle w:val="1"/>
        <w:spacing w:before="0" w:line="240" w:lineRule="auto"/>
        <w:ind w:left="-284" w:right="-143"/>
        <w:jc w:val="both"/>
        <w:rPr>
          <w:rFonts w:ascii="Times New Roman" w:hAnsi="Times New Roman" w:cs="Times New Roman"/>
          <w:b w:val="0"/>
          <w:color w:val="auto"/>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8"/>
          <w:szCs w:val="28"/>
        </w:rPr>
        <w:t>Модуль №3</w:t>
      </w:r>
      <w:r>
        <w:rPr>
          <w:rFonts w:ascii="Times New Roman" w:hAnsi="Times New Roman"/>
          <w:b/>
          <w:color w:val="000000"/>
          <w:sz w:val="24"/>
          <w:szCs w:val="24"/>
        </w:rPr>
        <w:t xml:space="preserve"> Питание здорового ребенка</w:t>
      </w:r>
      <w:r>
        <w:rPr>
          <w:rFonts w:ascii="Times New Roman" w:hAnsi="Times New Roman"/>
          <w:color w:val="000000"/>
          <w:sz w:val="24"/>
          <w:szCs w:val="24"/>
        </w:rPr>
        <w:t xml:space="preserve"> </w:t>
      </w:r>
    </w:p>
    <w:p w:rsidR="00BF3EB4" w:rsidRDefault="00BF3EB4" w:rsidP="00BF3EB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BF3EB4" w:rsidRDefault="00BF3EB4" w:rsidP="00BF3EB4">
      <w:pPr>
        <w:spacing w:line="240" w:lineRule="auto"/>
        <w:jc w:val="both"/>
        <w:rPr>
          <w:rFonts w:ascii="Times New Roman" w:hAnsi="Times New Roman"/>
          <w:sz w:val="24"/>
          <w:szCs w:val="24"/>
        </w:rPr>
      </w:pPr>
      <w:r w:rsidRPr="00162A0D">
        <w:rPr>
          <w:rFonts w:ascii="Times New Roman" w:hAnsi="Times New Roman"/>
          <w:b/>
          <w:color w:val="000000"/>
          <w:sz w:val="28"/>
          <w:szCs w:val="28"/>
          <w:u w:val="single"/>
        </w:rPr>
        <w:t>Тема</w:t>
      </w:r>
      <w:r w:rsidRPr="00162A0D">
        <w:rPr>
          <w:rFonts w:ascii="Times New Roman" w:hAnsi="Times New Roman"/>
          <w:color w:val="000000"/>
          <w:sz w:val="28"/>
          <w:szCs w:val="28"/>
          <w:u w:val="single"/>
        </w:rPr>
        <w:t>:</w:t>
      </w:r>
      <w:r w:rsidRPr="00162A0D">
        <w:rPr>
          <w:rFonts w:ascii="Times New Roman" w:hAnsi="Times New Roman"/>
          <w:b/>
          <w:sz w:val="24"/>
          <w:szCs w:val="24"/>
        </w:rPr>
        <w:t xml:space="preserve"> Питание здоровых детей первого года жизни (естественное. искусственное, смешанное  вскармливание) и детей с 1 года до 3 лет. Формирование правильного пищевого поведения у детей </w:t>
      </w:r>
      <w:r>
        <w:rPr>
          <w:rFonts w:ascii="Times New Roman" w:hAnsi="Times New Roman"/>
          <w:b/>
          <w:sz w:val="24"/>
          <w:szCs w:val="24"/>
        </w:rPr>
        <w:t>пред</w:t>
      </w:r>
      <w:r w:rsidRPr="00162A0D">
        <w:rPr>
          <w:rFonts w:ascii="Times New Roman" w:hAnsi="Times New Roman"/>
          <w:b/>
          <w:sz w:val="24"/>
          <w:szCs w:val="24"/>
        </w:rPr>
        <w:t>дошкольного возраста</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4"/>
          <w:szCs w:val="24"/>
        </w:rPr>
        <w:t xml:space="preserve"> сформировать знания методики проведения естественного, искусственного и смешанного вскармливания здоровых детей первого года жизни.</w:t>
      </w:r>
    </w:p>
    <w:p w:rsidR="00BF3EB4" w:rsidRDefault="00BF3EB4" w:rsidP="00BF3EB4">
      <w:pPr>
        <w:spacing w:after="0" w:line="240" w:lineRule="auto"/>
        <w:ind w:firstLine="709"/>
        <w:jc w:val="both"/>
        <w:rPr>
          <w:rFonts w:ascii="Times New Roman" w:hAnsi="Times New Roman"/>
          <w:i/>
          <w:color w:val="000000"/>
          <w:sz w:val="24"/>
          <w:szCs w:val="24"/>
        </w:rPr>
      </w:pP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b/>
          <w:color w:val="000000"/>
          <w:sz w:val="28"/>
          <w:szCs w:val="28"/>
        </w:rPr>
        <w:t>Аннотация лекции</w:t>
      </w:r>
      <w:r>
        <w:rPr>
          <w:rFonts w:ascii="Times New Roman" w:hAnsi="Times New Roman"/>
          <w:sz w:val="24"/>
          <w:szCs w:val="24"/>
        </w:rPr>
        <w:t xml:space="preserve"> Определение естественного, искусственного и смешанного вскармливания. Преимущества естественного вскармливания для ребенка и матери. Состав молозива и   зрелого женского молока.  Режим и диета кормящей матери.  Пути сохранения лактации до года- полутора лет. Организация прикорма у детей первого года жизни: сроки, техника введения, блюда прикорма. Характеристика смесей для искусственного вскармливания. Правила искусственного и смешанного вскармливания. Критерии эффективности вскармливания. Потребность в пищевых веществах и энергии у детей первого года жизни.</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pacing w:val="-4"/>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xml:space="preserve"> лекция с опорным конспектированием</w:t>
      </w:r>
      <w:r>
        <w:rPr>
          <w:rFonts w:ascii="Times New Roman" w:hAnsi="Times New Roman"/>
          <w:b/>
          <w:color w:val="000000"/>
          <w:sz w:val="28"/>
          <w:szCs w:val="28"/>
        </w:rPr>
        <w:t xml:space="preserve"> </w:t>
      </w:r>
    </w:p>
    <w:p w:rsidR="00BF3EB4" w:rsidRDefault="00BF3EB4" w:rsidP="00BF3EB4">
      <w:pPr>
        <w:spacing w:after="0" w:line="240" w:lineRule="auto"/>
        <w:ind w:left="284" w:hanging="284"/>
        <w:jc w:val="both"/>
        <w:rPr>
          <w:rFonts w:ascii="Times New Roman" w:hAnsi="Times New Roman"/>
          <w:color w:val="000000"/>
          <w:sz w:val="24"/>
          <w:szCs w:val="24"/>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color w:val="000000"/>
          <w:sz w:val="24"/>
          <w:szCs w:val="24"/>
        </w:rPr>
        <w:t xml:space="preserve"> рассказ, объяснение, демонстрация  адаптированных смесей и блюд прикорма промышленного производства, мультимедийная презентация. </w:t>
      </w: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BF3EB4" w:rsidRDefault="00BF3EB4" w:rsidP="00BF3EB4">
      <w:pPr>
        <w:spacing w:after="0" w:line="240" w:lineRule="auto"/>
        <w:jc w:val="both"/>
        <w:rPr>
          <w:rFonts w:ascii="Times New Roman" w:hAnsi="Times New Roman"/>
          <w:color w:val="000000"/>
          <w:sz w:val="24"/>
          <w:szCs w:val="24"/>
        </w:rPr>
      </w:pPr>
      <w:r>
        <w:rPr>
          <w:rFonts w:ascii="Times New Roman" w:hAnsi="Times New Roman"/>
          <w:color w:val="000000"/>
          <w:sz w:val="28"/>
          <w:szCs w:val="28"/>
        </w:rPr>
        <w:t>- дидактические:</w:t>
      </w:r>
      <w:r>
        <w:rPr>
          <w:rFonts w:ascii="Times New Roman" w:hAnsi="Times New Roman"/>
          <w:color w:val="000000"/>
          <w:sz w:val="24"/>
          <w:szCs w:val="24"/>
        </w:rPr>
        <w:t xml:space="preserve"> слайды;</w:t>
      </w:r>
    </w:p>
    <w:p w:rsidR="00BF3EB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-материально-технические: </w:t>
      </w:r>
    </w:p>
    <w:p w:rsidR="00BF3EB4" w:rsidRDefault="00BF3EB4" w:rsidP="00BF3EB4">
      <w:pPr>
        <w:spacing w:after="0" w:line="240" w:lineRule="auto"/>
        <w:ind w:left="284"/>
        <w:jc w:val="both"/>
        <w:rPr>
          <w:rFonts w:ascii="Times New Roman" w:hAnsi="Times New Roman"/>
          <w:b/>
          <w:color w:val="000000"/>
          <w:sz w:val="24"/>
          <w:szCs w:val="24"/>
        </w:rPr>
      </w:pPr>
      <w:r>
        <w:rPr>
          <w:rFonts w:ascii="Times New Roman" w:hAnsi="Times New Roman"/>
          <w:color w:val="000000"/>
          <w:sz w:val="24"/>
          <w:szCs w:val="24"/>
        </w:rPr>
        <w:t>мультимедийный проектор, адаптированные смеси,      блюда прикорма промышленного производства.</w:t>
      </w:r>
      <w:r>
        <w:rPr>
          <w:rFonts w:ascii="Times New Roman" w:hAnsi="Times New Roman"/>
          <w:b/>
          <w:color w:val="000000"/>
          <w:sz w:val="24"/>
          <w:szCs w:val="24"/>
        </w:rPr>
        <w:t xml:space="preserve"> </w:t>
      </w:r>
    </w:p>
    <w:p w:rsidR="00BF3EB4"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firstLine="709"/>
        <w:jc w:val="both"/>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center"/>
        <w:rPr>
          <w:rFonts w:ascii="Times New Roman" w:hAnsi="Times New Roman"/>
          <w:b/>
          <w:color w:val="000000"/>
          <w:sz w:val="24"/>
          <w:szCs w:val="24"/>
          <w:lang w:eastAsia="en-US"/>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801BD9"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Pr="00801BD9">
        <w:rPr>
          <w:rFonts w:ascii="Times New Roman" w:hAnsi="Times New Roman"/>
          <w:b/>
          <w:color w:val="000000"/>
          <w:sz w:val="28"/>
          <w:szCs w:val="28"/>
        </w:rPr>
        <w:t>Методические рекомендации по проведению  практических занятий</w:t>
      </w:r>
    </w:p>
    <w:p w:rsidR="00BF3EB4" w:rsidRPr="00801BD9" w:rsidRDefault="00BF3EB4" w:rsidP="00BF3EB4">
      <w:pPr>
        <w:spacing w:after="0" w:line="240" w:lineRule="auto"/>
        <w:ind w:firstLine="709"/>
        <w:jc w:val="both"/>
        <w:rPr>
          <w:rFonts w:ascii="Times New Roman" w:hAnsi="Times New Roman"/>
          <w:color w:val="000000"/>
          <w:sz w:val="24"/>
          <w:szCs w:val="24"/>
        </w:rPr>
      </w:pPr>
      <w:r w:rsidRPr="00801BD9">
        <w:rPr>
          <w:rFonts w:ascii="Times New Roman" w:hAnsi="Times New Roman"/>
          <w:i/>
          <w:color w:val="000000"/>
          <w:sz w:val="24"/>
          <w:szCs w:val="24"/>
        </w:rPr>
        <w:t xml:space="preserve"> </w:t>
      </w:r>
    </w:p>
    <w:p w:rsidR="00BF3EB4" w:rsidRPr="00801BD9" w:rsidRDefault="00BF3EB4" w:rsidP="00BF3EB4">
      <w:pPr>
        <w:spacing w:after="0" w:line="240" w:lineRule="auto"/>
        <w:ind w:firstLine="709"/>
        <w:jc w:val="both"/>
        <w:rPr>
          <w:rFonts w:ascii="Times New Roman" w:hAnsi="Times New Roman"/>
          <w:color w:val="000000"/>
          <w:sz w:val="8"/>
          <w:szCs w:val="24"/>
        </w:rPr>
      </w:pPr>
    </w:p>
    <w:p w:rsidR="00BF3EB4" w:rsidRPr="003D4E9F" w:rsidRDefault="00BF3EB4" w:rsidP="00BF3EB4">
      <w:pPr>
        <w:pStyle w:val="a3"/>
        <w:ind w:left="0" w:firstLine="709"/>
        <w:jc w:val="center"/>
        <w:rPr>
          <w:rFonts w:ascii="Arial" w:hAnsi="Arial"/>
          <w:color w:val="000000"/>
          <w:sz w:val="28"/>
          <w:szCs w:val="28"/>
        </w:rPr>
      </w:pPr>
      <w:r w:rsidRPr="003D4E9F">
        <w:rPr>
          <w:rFonts w:ascii="Times New Roman" w:hAnsi="Times New Roman"/>
          <w:color w:val="000000"/>
          <w:sz w:val="28"/>
          <w:szCs w:val="28"/>
          <w:u w:val="single"/>
        </w:rPr>
        <w:t>Модуль 1.</w:t>
      </w:r>
      <w:r w:rsidRPr="003D4E9F">
        <w:rPr>
          <w:rFonts w:ascii="Times New Roman" w:hAnsi="Times New Roman"/>
          <w:color w:val="000000"/>
          <w:sz w:val="28"/>
          <w:szCs w:val="28"/>
        </w:rPr>
        <w:t xml:space="preserve"> </w:t>
      </w:r>
      <w:r w:rsidRPr="003D4E9F">
        <w:rPr>
          <w:rFonts w:ascii="Arial" w:hAnsi="Arial"/>
          <w:color w:val="000000"/>
          <w:sz w:val="28"/>
          <w:szCs w:val="28"/>
        </w:rPr>
        <w:t xml:space="preserve">Клиническое </w:t>
      </w:r>
      <w:r w:rsidRPr="003D4E9F">
        <w:rPr>
          <w:rFonts w:ascii="Arial" w:hAnsi="Arial"/>
          <w:sz w:val="28"/>
          <w:szCs w:val="28"/>
        </w:rPr>
        <w:t xml:space="preserve"> обследование детей разного возраста. Методика</w:t>
      </w:r>
      <w:r w:rsidRPr="003D4E9F">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801BD9" w:rsidRDefault="00BF3EB4" w:rsidP="00BF3EB4">
      <w:pPr>
        <w:widowControl w:val="0"/>
        <w:autoSpaceDE w:val="0"/>
        <w:autoSpaceDN w:val="0"/>
        <w:adjustRightInd w:val="0"/>
        <w:spacing w:after="0" w:line="240" w:lineRule="auto"/>
        <w:ind w:firstLine="709"/>
        <w:contextualSpacing/>
        <w:jc w:val="both"/>
        <w:rPr>
          <w:rFonts w:ascii="Arial" w:hAnsi="Arial"/>
          <w:b/>
          <w:color w:val="000000"/>
          <w:sz w:val="28"/>
          <w:szCs w:val="28"/>
        </w:rPr>
      </w:pPr>
    </w:p>
    <w:p w:rsidR="00BF3EB4" w:rsidRPr="00801BD9" w:rsidRDefault="00BF3EB4" w:rsidP="00BF3EB4">
      <w:pPr>
        <w:spacing w:after="0" w:line="240" w:lineRule="auto"/>
        <w:ind w:firstLine="709"/>
        <w:jc w:val="both"/>
        <w:rPr>
          <w:rFonts w:ascii="Times New Roman" w:hAnsi="Times New Roman"/>
          <w:color w:val="000000"/>
          <w:sz w:val="8"/>
          <w:szCs w:val="24"/>
        </w:rPr>
      </w:pPr>
    </w:p>
    <w:p w:rsidR="00BF3EB4" w:rsidRPr="00801BD9" w:rsidRDefault="00BF3EB4" w:rsidP="00BF3EB4">
      <w:pPr>
        <w:tabs>
          <w:tab w:val="num" w:pos="2222"/>
        </w:tabs>
        <w:spacing w:after="0" w:line="240" w:lineRule="auto"/>
        <w:ind w:left="181"/>
        <w:jc w:val="both"/>
        <w:rPr>
          <w:rFonts w:ascii="Times New Roman" w:hAnsi="Times New Roman"/>
          <w:color w:val="000000"/>
          <w:sz w:val="28"/>
          <w:szCs w:val="28"/>
        </w:rPr>
      </w:pPr>
      <w:r w:rsidRPr="00801BD9">
        <w:rPr>
          <w:rFonts w:ascii="Times New Roman" w:hAnsi="Times New Roman"/>
          <w:b/>
          <w:color w:val="000000"/>
          <w:sz w:val="28"/>
          <w:szCs w:val="28"/>
          <w:u w:val="single"/>
        </w:rPr>
        <w:t>Тема 1.</w:t>
      </w:r>
      <w:r w:rsidRPr="00801BD9">
        <w:rPr>
          <w:rFonts w:ascii="Times New Roman" w:hAnsi="Times New Roman"/>
          <w:b/>
          <w:color w:val="000000"/>
          <w:sz w:val="24"/>
          <w:szCs w:val="24"/>
        </w:rPr>
        <w:t xml:space="preserve"> </w:t>
      </w:r>
      <w:r w:rsidRPr="00801BD9">
        <w:rPr>
          <w:rFonts w:ascii="Times New Roman" w:hAnsi="Times New Roman"/>
          <w:b/>
          <w:color w:val="000000"/>
          <w:sz w:val="28"/>
          <w:szCs w:val="28"/>
        </w:rPr>
        <w:t xml:space="preserve"> Анамнез жизни  и анамнез заболевания ребенка. Оценка анамнеза. Значение анамнеза </w:t>
      </w:r>
      <w:r>
        <w:rPr>
          <w:rFonts w:ascii="Times New Roman" w:hAnsi="Times New Roman"/>
          <w:b/>
          <w:color w:val="000000"/>
          <w:sz w:val="28"/>
          <w:szCs w:val="28"/>
        </w:rPr>
        <w:t xml:space="preserve">в оценке состояния здоровья и </w:t>
      </w:r>
      <w:r w:rsidRPr="00801BD9">
        <w:rPr>
          <w:rFonts w:ascii="Times New Roman" w:hAnsi="Times New Roman"/>
          <w:b/>
          <w:color w:val="000000"/>
          <w:sz w:val="28"/>
          <w:szCs w:val="28"/>
        </w:rPr>
        <w:t xml:space="preserve"> постановки диагноза. История развития ребенка (ф. 112/у) и медицинская карта стационарного больного (ф. 003/у) – основная юридическая документация педиатра.</w:t>
      </w:r>
    </w:p>
    <w:p w:rsidR="00BF3EB4" w:rsidRPr="00801BD9" w:rsidRDefault="00BF3EB4" w:rsidP="00BF3EB4">
      <w:pPr>
        <w:tabs>
          <w:tab w:val="num" w:pos="1125"/>
        </w:tabs>
        <w:spacing w:after="0" w:line="240" w:lineRule="auto"/>
        <w:ind w:left="181"/>
        <w:jc w:val="both"/>
        <w:rPr>
          <w:rFonts w:ascii="Times New Roman" w:hAnsi="Times New Roman"/>
          <w:color w:val="000000"/>
          <w:sz w:val="28"/>
          <w:szCs w:val="28"/>
        </w:rPr>
      </w:pPr>
    </w:p>
    <w:p w:rsidR="00BF3EB4" w:rsidRPr="00801BD9"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0353A8">
        <w:rPr>
          <w:rFonts w:ascii="Times New Roman" w:hAnsi="Times New Roman"/>
          <w:b/>
          <w:color w:val="000000"/>
          <w:sz w:val="28"/>
          <w:szCs w:val="28"/>
        </w:rPr>
        <w:t>занятия</w:t>
      </w:r>
      <w:r w:rsidRPr="000353A8">
        <w:rPr>
          <w:rFonts w:ascii="Times New Roman" w:hAnsi="Times New Roman"/>
          <w:b/>
          <w:color w:val="000000"/>
          <w:sz w:val="24"/>
          <w:szCs w:val="24"/>
        </w:rPr>
        <w:t xml:space="preserve"> </w:t>
      </w:r>
      <w:r>
        <w:rPr>
          <w:rFonts w:ascii="Times New Roman" w:hAnsi="Times New Roman"/>
          <w:b/>
          <w:color w:val="000000"/>
          <w:sz w:val="24"/>
          <w:szCs w:val="24"/>
        </w:rPr>
        <w:t>-</w:t>
      </w:r>
      <w:r>
        <w:rPr>
          <w:rFonts w:ascii="Times New Roman" w:hAnsi="Times New Roman"/>
          <w:color w:val="000000"/>
          <w:sz w:val="28"/>
          <w:szCs w:val="28"/>
        </w:rPr>
        <w:t xml:space="preserve"> практическое занятие</w:t>
      </w:r>
      <w:r w:rsidRPr="000353A8">
        <w:rPr>
          <w:rFonts w:ascii="Times New Roman" w:hAnsi="Times New Roman"/>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spacing w:after="0" w:line="240" w:lineRule="auto"/>
        <w:ind w:left="284" w:hanging="284"/>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353A8">
        <w:rPr>
          <w:rFonts w:ascii="Times New Roman" w:hAnsi="Times New Roman"/>
          <w:color w:val="000000"/>
          <w:sz w:val="28"/>
          <w:szCs w:val="28"/>
        </w:rPr>
        <w:t>сформировать  у студентов знания о значении  анамнеза  жизни и заболев</w:t>
      </w:r>
      <w:r>
        <w:rPr>
          <w:rFonts w:ascii="Times New Roman" w:hAnsi="Times New Roman"/>
          <w:color w:val="000000"/>
          <w:sz w:val="28"/>
          <w:szCs w:val="28"/>
        </w:rPr>
        <w:t>ания  пациента  для оценки состояния здоровья и постановки</w:t>
      </w:r>
      <w:r w:rsidRPr="000353A8">
        <w:rPr>
          <w:rFonts w:ascii="Times New Roman" w:hAnsi="Times New Roman"/>
          <w:color w:val="000000"/>
          <w:sz w:val="28"/>
          <w:szCs w:val="28"/>
        </w:rPr>
        <w:t xml:space="preserve">  диагноза.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6C04AA">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801BD9" w:rsidRDefault="00BF3EB4" w:rsidP="00BD7CC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801BD9">
              <w:rPr>
                <w:rFonts w:ascii="Times New Roman" w:hAnsi="Times New Roman"/>
                <w:b/>
                <w:color w:val="000000"/>
                <w:sz w:val="28"/>
                <w:szCs w:val="28"/>
              </w:rPr>
              <w:t xml:space="preserve">Закрепление теоретического материала </w:t>
            </w:r>
          </w:p>
          <w:p w:rsidR="00BF3EB4" w:rsidRPr="000C22D8" w:rsidRDefault="00BF3EB4" w:rsidP="00BD7CC1">
            <w:pPr>
              <w:tabs>
                <w:tab w:val="num" w:pos="540"/>
              </w:tabs>
              <w:spacing w:after="0" w:line="240" w:lineRule="auto"/>
              <w:ind w:left="181"/>
              <w:jc w:val="both"/>
              <w:rPr>
                <w:rFonts w:ascii="Times New Roman" w:hAnsi="Times New Roman"/>
                <w:color w:val="000000"/>
                <w:sz w:val="28"/>
                <w:szCs w:val="28"/>
              </w:rPr>
            </w:pPr>
            <w:r w:rsidRPr="000C22D8">
              <w:rPr>
                <w:rFonts w:ascii="Times New Roman" w:hAnsi="Times New Roman"/>
                <w:b/>
                <w:color w:val="000000"/>
                <w:sz w:val="28"/>
                <w:szCs w:val="28"/>
              </w:rPr>
              <w:t xml:space="preserve">                                  Вопросы для </w:t>
            </w:r>
            <w:r>
              <w:rPr>
                <w:rFonts w:ascii="Times New Roman" w:hAnsi="Times New Roman"/>
                <w:b/>
                <w:color w:val="000000"/>
                <w:sz w:val="28"/>
                <w:szCs w:val="28"/>
              </w:rPr>
              <w:t>рассмотрения</w:t>
            </w:r>
            <w:r w:rsidRPr="000C22D8">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Общие принципы непосредственного обследования ребенка.</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 xml:space="preserve">Значение  анамнеза для  постановки  диагноза. Особенности сбора анамнеза в педиатрии. </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 xml:space="preserve"> Методика сбора и оценки  анамнеза у детей разного возраста.</w:t>
            </w:r>
          </w:p>
          <w:p w:rsidR="00BF3EB4" w:rsidRPr="000C22D8" w:rsidRDefault="00BF3EB4" w:rsidP="00BD7CC1">
            <w:pPr>
              <w:numPr>
                <w:ilvl w:val="1"/>
                <w:numId w:val="2"/>
              </w:numPr>
              <w:tabs>
                <w:tab w:val="left" w:pos="284"/>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Факторы в риска в медико-биологическом анамнезе ребенка.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Факторы риска социального и генетического анамнеза.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Алгоритм сбора анамнеза заболевания, его оценка. Понятие о «дополнительном анамнезе» или «уточнении анамнеза».</w:t>
            </w:r>
          </w:p>
          <w:p w:rsidR="00BF3EB4" w:rsidRPr="000C22D8"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 xml:space="preserve">Правила оформления анамнеза в истории болезни или </w:t>
            </w:r>
            <w:r w:rsidRPr="000C22D8">
              <w:rPr>
                <w:rFonts w:ascii="Times New Roman" w:hAnsi="Times New Roman"/>
                <w:sz w:val="28"/>
                <w:szCs w:val="28"/>
              </w:rPr>
              <w:lastRenderedPageBreak/>
              <w:t>медицинской карте стационарного  больного  (ф. 003/у). Принципы ведения истории болезни.</w:t>
            </w:r>
          </w:p>
          <w:p w:rsidR="00BF3EB4" w:rsidRDefault="00BF3EB4" w:rsidP="00BD7CC1">
            <w:pPr>
              <w:numPr>
                <w:ilvl w:val="1"/>
                <w:numId w:val="2"/>
              </w:numPr>
              <w:tabs>
                <w:tab w:val="num" w:pos="900"/>
              </w:tabs>
              <w:spacing w:after="0" w:line="240" w:lineRule="auto"/>
              <w:ind w:left="900"/>
              <w:jc w:val="both"/>
              <w:rPr>
                <w:rFonts w:ascii="Times New Roman" w:hAnsi="Times New Roman"/>
                <w:sz w:val="28"/>
                <w:szCs w:val="28"/>
              </w:rPr>
            </w:pPr>
            <w:r w:rsidRPr="000C22D8">
              <w:rPr>
                <w:rFonts w:ascii="Times New Roman" w:hAnsi="Times New Roman"/>
                <w:sz w:val="28"/>
                <w:szCs w:val="28"/>
              </w:rPr>
              <w:t>Медицинская  карта ребенка (ф. 112/у) – один из основных источников сведений о ребенке. Анализ медицинской карты ребенка – непременное условие сбора анамнеза у детей разного возраста врачом – педиатром.</w:t>
            </w:r>
          </w:p>
          <w:p w:rsidR="00BF3EB4" w:rsidRPr="000C22D8" w:rsidRDefault="00BF3EB4" w:rsidP="00BD7CC1">
            <w:pPr>
              <w:tabs>
                <w:tab w:val="num" w:pos="1495"/>
              </w:tabs>
              <w:spacing w:after="0" w:line="240" w:lineRule="auto"/>
              <w:ind w:left="900"/>
              <w:jc w:val="both"/>
              <w:rPr>
                <w:rFonts w:ascii="Times New Roman" w:hAnsi="Times New Roman"/>
                <w:sz w:val="28"/>
                <w:szCs w:val="28"/>
              </w:rPr>
            </w:pPr>
          </w:p>
          <w:p w:rsidR="00BF3EB4" w:rsidRPr="00A64F07" w:rsidRDefault="00BF3EB4" w:rsidP="00BD7CC1">
            <w:pPr>
              <w:pStyle w:val="a3"/>
              <w:numPr>
                <w:ilvl w:val="0"/>
                <w:numId w:val="30"/>
              </w:numPr>
              <w:spacing w:after="0" w:line="240" w:lineRule="auto"/>
              <w:jc w:val="both"/>
              <w:rPr>
                <w:rFonts w:ascii="Times New Roman" w:hAnsi="Times New Roman"/>
                <w:i/>
                <w:color w:val="000000"/>
                <w:sz w:val="28"/>
                <w:szCs w:val="28"/>
              </w:rPr>
            </w:pPr>
            <w:r w:rsidRPr="00A64F07">
              <w:rPr>
                <w:rFonts w:ascii="Times New Roman" w:hAnsi="Times New Roman"/>
                <w:b/>
                <w:color w:val="000000"/>
                <w:sz w:val="28"/>
                <w:szCs w:val="28"/>
              </w:rPr>
              <w:t>Демонстрация преподавателем методики сбора анамнеза жизни</w:t>
            </w:r>
            <w:r w:rsidRPr="00A64F07">
              <w:rPr>
                <w:rFonts w:ascii="Times New Roman" w:hAnsi="Times New Roman"/>
                <w:color w:val="000000"/>
                <w:sz w:val="28"/>
                <w:szCs w:val="28"/>
              </w:rPr>
              <w:t xml:space="preserve"> и заболевания  у ребенка раннего возраста.  Оценка анамнеза (выделение факторов риска) со студентами всей группы.</w:t>
            </w:r>
          </w:p>
          <w:p w:rsidR="00BF3EB4" w:rsidRDefault="00BF3EB4" w:rsidP="00BD7CC1">
            <w:pPr>
              <w:pStyle w:val="a3"/>
              <w:numPr>
                <w:ilvl w:val="0"/>
                <w:numId w:val="30"/>
              </w:numPr>
              <w:spacing w:after="0" w:line="240" w:lineRule="auto"/>
              <w:jc w:val="both"/>
              <w:rPr>
                <w:rFonts w:ascii="Times New Roman" w:hAnsi="Times New Roman"/>
                <w:color w:val="000000"/>
                <w:sz w:val="28"/>
                <w:szCs w:val="28"/>
              </w:rPr>
            </w:pPr>
            <w:r w:rsidRPr="00A64F07">
              <w:rPr>
                <w:rFonts w:ascii="Times New Roman" w:hAnsi="Times New Roman"/>
                <w:b/>
                <w:color w:val="000000"/>
                <w:sz w:val="28"/>
                <w:szCs w:val="28"/>
              </w:rPr>
              <w:t>Практическая подготовка на клинической базе</w:t>
            </w:r>
            <w:r>
              <w:rPr>
                <w:rFonts w:ascii="Times New Roman" w:hAnsi="Times New Roman"/>
                <w:b/>
                <w:color w:val="000000"/>
                <w:sz w:val="28"/>
                <w:szCs w:val="28"/>
              </w:rPr>
              <w:t>.</w:t>
            </w:r>
            <w:r w:rsidRPr="00321A77">
              <w:rPr>
                <w:rFonts w:ascii="Times New Roman" w:hAnsi="Times New Roman"/>
                <w:i/>
                <w:color w:val="000000"/>
                <w:sz w:val="28"/>
                <w:szCs w:val="28"/>
              </w:rPr>
              <w:t xml:space="preserve"> </w:t>
            </w:r>
            <w:r w:rsidRPr="00A64F07">
              <w:rPr>
                <w:rFonts w:ascii="Times New Roman" w:hAnsi="Times New Roman"/>
                <w:color w:val="000000"/>
                <w:sz w:val="28"/>
                <w:szCs w:val="28"/>
              </w:rPr>
              <w:t>Отработка практических умений и навыков:</w:t>
            </w:r>
            <w:r w:rsidRPr="00A64F07">
              <w:rPr>
                <w:rFonts w:ascii="Times New Roman" w:hAnsi="Times New Roman"/>
                <w:color w:val="000000"/>
                <w:sz w:val="28"/>
                <w:szCs w:val="28"/>
              </w:rPr>
              <w:br/>
              <w:t xml:space="preserve"> -  самостоятельная работа студентов микрогруппами</w:t>
            </w:r>
            <w:r>
              <w:rPr>
                <w:rFonts w:ascii="Times New Roman" w:hAnsi="Times New Roman"/>
                <w:color w:val="000000"/>
                <w:sz w:val="28"/>
                <w:szCs w:val="28"/>
              </w:rPr>
              <w:t xml:space="preserve">  у постели больного под контролем преподавателя</w:t>
            </w:r>
            <w:r w:rsidRPr="00A64F07">
              <w:rPr>
                <w:rFonts w:ascii="Times New Roman" w:hAnsi="Times New Roman"/>
                <w:color w:val="000000"/>
                <w:sz w:val="28"/>
                <w:szCs w:val="28"/>
              </w:rPr>
              <w:t xml:space="preserve">: сбор анамнеза жизни и заболевания  у  детей разного возраста, оформление протокола курации в рабочих тетрадях в соответствии со схемой </w:t>
            </w:r>
            <w:r w:rsidRPr="00801BD9">
              <w:rPr>
                <w:rFonts w:ascii="Times New Roman" w:hAnsi="Times New Roman"/>
                <w:i/>
                <w:color w:val="000000"/>
                <w:sz w:val="28"/>
                <w:szCs w:val="28"/>
              </w:rPr>
              <w:t>пропедевтической учебной истории болезни</w:t>
            </w:r>
            <w:r w:rsidRPr="00A64F07">
              <w:rPr>
                <w:rFonts w:ascii="Times New Roman" w:hAnsi="Times New Roman"/>
                <w:color w:val="000000"/>
                <w:sz w:val="28"/>
                <w:szCs w:val="28"/>
              </w:rPr>
              <w:t>, оценка анамнеза;</w:t>
            </w:r>
          </w:p>
          <w:p w:rsidR="00BF3EB4" w:rsidRPr="00A64F07" w:rsidRDefault="00BF3EB4" w:rsidP="00BD7CC1">
            <w:pPr>
              <w:pStyle w:val="a3"/>
              <w:numPr>
                <w:ilvl w:val="0"/>
                <w:numId w:val="30"/>
              </w:numPr>
              <w:spacing w:after="0" w:line="240" w:lineRule="auto"/>
              <w:jc w:val="both"/>
              <w:rPr>
                <w:rFonts w:ascii="Times New Roman" w:hAnsi="Times New Roman"/>
                <w:color w:val="000000"/>
                <w:sz w:val="28"/>
                <w:szCs w:val="28"/>
              </w:rPr>
            </w:pPr>
            <w:r>
              <w:rPr>
                <w:rFonts w:ascii="Times New Roman" w:hAnsi="Times New Roman"/>
                <w:b/>
                <w:color w:val="000000"/>
                <w:sz w:val="28"/>
                <w:szCs w:val="28"/>
              </w:rPr>
              <w:t>-</w:t>
            </w:r>
            <w:r>
              <w:rPr>
                <w:rFonts w:ascii="Times New Roman" w:hAnsi="Times New Roman"/>
                <w:color w:val="000000"/>
                <w:sz w:val="28"/>
                <w:szCs w:val="28"/>
              </w:rPr>
              <w:t>разбор-обсуждение анамнезов курируемых детей со студентами всей группы, оформление заключения по анамнезу.</w:t>
            </w:r>
            <w:r w:rsidRPr="00A64F07">
              <w:rPr>
                <w:rFonts w:ascii="Times New Roman" w:hAnsi="Times New Roman"/>
                <w:color w:val="000000"/>
                <w:sz w:val="28"/>
                <w:szCs w:val="28"/>
              </w:rPr>
              <w:t xml:space="preserve"> </w:t>
            </w:r>
          </w:p>
          <w:p w:rsidR="00BF3EB4" w:rsidRPr="00A476FD"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A476FD">
              <w:rPr>
                <w:rFonts w:ascii="Times New Roman" w:hAnsi="Times New Roman"/>
                <w:color w:val="000000"/>
                <w:sz w:val="28"/>
                <w:szCs w:val="28"/>
              </w:rPr>
              <w:t xml:space="preserve">- решение ситуационных задач </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0C22D8"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домашнее </w:t>
            </w:r>
            <w:r w:rsidRPr="00321A77">
              <w:rPr>
                <w:rFonts w:ascii="Times New Roman" w:hAnsi="Times New Roman"/>
                <w:color w:val="000000"/>
                <w:sz w:val="28"/>
                <w:szCs w:val="28"/>
              </w:rPr>
              <w:t xml:space="preserve">задание </w:t>
            </w:r>
            <w:r>
              <w:rPr>
                <w:rFonts w:ascii="Times New Roman" w:hAnsi="Times New Roman"/>
                <w:color w:val="000000"/>
                <w:sz w:val="28"/>
                <w:szCs w:val="28"/>
              </w:rPr>
              <w:t xml:space="preserve">на следующее занятие </w:t>
            </w:r>
            <w:r w:rsidRPr="00321A77">
              <w:rPr>
                <w:rFonts w:ascii="Times New Roman" w:hAnsi="Times New Roman"/>
                <w:color w:val="000000"/>
                <w:sz w:val="28"/>
                <w:szCs w:val="28"/>
              </w:rPr>
              <w:t xml:space="preserve">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p>
          <w:p w:rsidR="00BF3EB4" w:rsidRPr="00A476FD" w:rsidRDefault="00BF3EB4" w:rsidP="00BD7CC1">
            <w:pPr>
              <w:numPr>
                <w:ilvl w:val="0"/>
                <w:numId w:val="3"/>
              </w:numPr>
              <w:spacing w:after="0" w:line="240" w:lineRule="auto"/>
              <w:jc w:val="both"/>
              <w:rPr>
                <w:color w:val="000000"/>
                <w:sz w:val="28"/>
                <w:szCs w:val="28"/>
              </w:rPr>
            </w:pPr>
            <w:r w:rsidRPr="00A476FD">
              <w:rPr>
                <w:color w:val="000000"/>
                <w:sz w:val="28"/>
                <w:szCs w:val="28"/>
              </w:rPr>
              <w:t xml:space="preserve">Составление  конспекта по  факторам риска в анамнезе жизни ребенка </w:t>
            </w:r>
          </w:p>
          <w:p w:rsidR="00BF3EB4" w:rsidRPr="00A476FD" w:rsidRDefault="00BF3EB4" w:rsidP="00BD7CC1">
            <w:pPr>
              <w:numPr>
                <w:ilvl w:val="0"/>
                <w:numId w:val="3"/>
              </w:numPr>
              <w:spacing w:after="0" w:line="240" w:lineRule="auto"/>
              <w:jc w:val="both"/>
              <w:rPr>
                <w:color w:val="000000"/>
                <w:sz w:val="28"/>
                <w:szCs w:val="28"/>
              </w:rPr>
            </w:pPr>
            <w:r w:rsidRPr="00A476FD">
              <w:rPr>
                <w:color w:val="000000"/>
                <w:sz w:val="28"/>
                <w:szCs w:val="28"/>
              </w:rPr>
              <w:t xml:space="preserve">Выполнение письменного задания  в рабочих тетрадях по составлению </w:t>
            </w:r>
            <w:r w:rsidRPr="00801BD9">
              <w:rPr>
                <w:i/>
                <w:color w:val="000000"/>
                <w:sz w:val="28"/>
                <w:szCs w:val="28"/>
              </w:rPr>
              <w:t>собственного  анамнеза</w:t>
            </w:r>
            <w:r w:rsidRPr="00A476FD">
              <w:rPr>
                <w:color w:val="000000"/>
                <w:sz w:val="28"/>
                <w:szCs w:val="28"/>
              </w:rPr>
              <w:t xml:space="preserve"> жизни, используя схему учебной истории болезни.</w:t>
            </w:r>
          </w:p>
          <w:p w:rsidR="00BF3EB4" w:rsidRPr="000C22D8"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A476FD">
        <w:rPr>
          <w:rFonts w:ascii="Times New Roman" w:hAnsi="Times New Roman"/>
          <w:color w:val="FFFFFF" w:themeColor="background1"/>
          <w:sz w:val="28"/>
          <w:szCs w:val="28"/>
        </w:rPr>
        <w:t>-</w:t>
      </w: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C169F8">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Times New Roman" w:hAnsi="Times New Roman"/>
          <w:color w:val="000000"/>
          <w:sz w:val="28"/>
          <w:szCs w:val="28"/>
        </w:rPr>
      </w:pPr>
    </w:p>
    <w:p w:rsidR="00BF3EB4" w:rsidRDefault="00BF3EB4" w:rsidP="00BF3EB4">
      <w:pPr>
        <w:spacing w:after="0" w:line="240" w:lineRule="auto"/>
        <w:ind w:firstLine="709"/>
        <w:jc w:val="center"/>
        <w:rPr>
          <w:rFonts w:ascii="Arial" w:hAnsi="Arial"/>
          <w:color w:val="000000"/>
          <w:sz w:val="28"/>
          <w:szCs w:val="28"/>
        </w:rPr>
      </w:pPr>
      <w:r w:rsidRPr="003D4E9F">
        <w:rPr>
          <w:rFonts w:ascii="Times New Roman" w:hAnsi="Times New Roman"/>
          <w:color w:val="000000"/>
          <w:sz w:val="28"/>
          <w:szCs w:val="28"/>
          <w:u w:val="single"/>
        </w:rPr>
        <w:lastRenderedPageBreak/>
        <w:t>Модуль 1.</w:t>
      </w:r>
      <w:r w:rsidRPr="00AB1717">
        <w:rPr>
          <w:rFonts w:ascii="Times New Roman" w:hAnsi="Times New Roman"/>
          <w:color w:val="000000"/>
          <w:sz w:val="28"/>
          <w:szCs w:val="28"/>
        </w:rPr>
        <w:t xml:space="preserve"> </w:t>
      </w:r>
      <w:r w:rsidRPr="00AB1717">
        <w:rPr>
          <w:rFonts w:ascii="Arial" w:hAnsi="Arial"/>
          <w:color w:val="000000"/>
          <w:sz w:val="28"/>
          <w:szCs w:val="28"/>
        </w:rPr>
        <w:t xml:space="preserve">Клиническое </w:t>
      </w:r>
      <w:r w:rsidRPr="00AB1717">
        <w:rPr>
          <w:rFonts w:ascii="Arial" w:hAnsi="Arial"/>
          <w:sz w:val="28"/>
          <w:szCs w:val="28"/>
        </w:rPr>
        <w:t xml:space="preserve"> обследование детей разного возраста. Методика</w:t>
      </w:r>
      <w:r w:rsidRPr="00AB1717">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AB1717" w:rsidRDefault="00BF3EB4" w:rsidP="00BF3EB4">
      <w:pPr>
        <w:spacing w:after="0" w:line="240" w:lineRule="auto"/>
        <w:ind w:firstLine="709"/>
        <w:jc w:val="center"/>
        <w:rPr>
          <w:rFonts w:ascii="Times New Roman" w:hAnsi="Times New Roman"/>
          <w:color w:val="000000"/>
          <w:sz w:val="28"/>
          <w:szCs w:val="28"/>
        </w:rPr>
      </w:pPr>
    </w:p>
    <w:p w:rsidR="00BF3EB4" w:rsidRPr="003D4E9F" w:rsidRDefault="00BF3EB4" w:rsidP="00BF3EB4">
      <w:pPr>
        <w:pStyle w:val="af1"/>
        <w:spacing w:line="276" w:lineRule="auto"/>
        <w:jc w:val="center"/>
        <w:rPr>
          <w:rFonts w:ascii="Times New Roman" w:hAnsi="Times New Roman" w:cs="Times New Roman"/>
          <w:b/>
          <w:sz w:val="24"/>
          <w:szCs w:val="24"/>
        </w:rPr>
      </w:pPr>
      <w:r w:rsidRPr="00FC76A5">
        <w:rPr>
          <w:rFonts w:ascii="Times New Roman" w:hAnsi="Times New Roman"/>
          <w:b/>
          <w:color w:val="000000"/>
          <w:sz w:val="28"/>
          <w:szCs w:val="28"/>
          <w:u w:val="single"/>
        </w:rPr>
        <w:t>Тема 2.</w:t>
      </w:r>
      <w:r w:rsidRPr="003D4E9F">
        <w:rPr>
          <w:rFonts w:ascii="Times New Roman" w:hAnsi="Times New Roman"/>
          <w:b/>
          <w:color w:val="000000"/>
          <w:sz w:val="24"/>
          <w:szCs w:val="24"/>
        </w:rPr>
        <w:t xml:space="preserve"> </w:t>
      </w:r>
      <w:r w:rsidRPr="003D4E9F">
        <w:rPr>
          <w:rFonts w:ascii="Times New Roman" w:hAnsi="Times New Roman"/>
          <w:b/>
          <w:sz w:val="28"/>
          <w:szCs w:val="28"/>
        </w:rPr>
        <w:t xml:space="preserve">Клиническое обследование пациента. Осмотр ребёнка. Общий осмотр. </w:t>
      </w:r>
      <w:r w:rsidRPr="003D4E9F">
        <w:rPr>
          <w:rFonts w:ascii="Times New Roman" w:hAnsi="Times New Roman" w:cs="Times New Roman"/>
          <w:b/>
          <w:color w:val="000000"/>
          <w:sz w:val="28"/>
          <w:szCs w:val="28"/>
        </w:rPr>
        <w:t>Частный осмотр по органам и системам</w:t>
      </w:r>
      <w:r w:rsidRPr="003D4E9F">
        <w:rPr>
          <w:rFonts w:ascii="Times New Roman" w:hAnsi="Times New Roman" w:cs="Times New Roman"/>
          <w:b/>
          <w:color w:val="000000"/>
          <w:sz w:val="24"/>
          <w:szCs w:val="24"/>
        </w:rPr>
        <w:t>.</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  </w:t>
      </w:r>
      <w:r w:rsidRPr="00FE3E5D">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E12640"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Цель:_</w:t>
      </w:r>
      <w:r w:rsidRPr="00E12640">
        <w:rPr>
          <w:rFonts w:ascii="Times New Roman" w:hAnsi="Times New Roman"/>
          <w:color w:val="000000"/>
          <w:sz w:val="28"/>
          <w:szCs w:val="28"/>
        </w:rPr>
        <w:t>сформировать у студентов умение провести физикальное обследование пациента – общий осмотр, частный осмотр по органам и системам</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w:t>
            </w:r>
            <w:r w:rsidRPr="00321A77">
              <w:rPr>
                <w:rFonts w:ascii="Times New Roman" w:hAnsi="Times New Roman"/>
                <w:color w:val="000000"/>
                <w:sz w:val="28"/>
                <w:szCs w:val="28"/>
              </w:rPr>
              <w:t xml:space="preserve"> </w:t>
            </w:r>
            <w:r w:rsidRPr="003E1885">
              <w:rPr>
                <w:rFonts w:ascii="Times New Roman" w:hAnsi="Times New Roman"/>
                <w:color w:val="000000"/>
                <w:sz w:val="28"/>
                <w:szCs w:val="28"/>
              </w:rPr>
              <w:t>(</w:t>
            </w:r>
            <w:r>
              <w:rPr>
                <w:rFonts w:ascii="Times New Roman" w:hAnsi="Times New Roman"/>
                <w:color w:val="000000"/>
                <w:sz w:val="28"/>
                <w:szCs w:val="28"/>
              </w:rPr>
              <w:t>тестирование,</w:t>
            </w:r>
            <w:r w:rsidRPr="003E1885">
              <w:rPr>
                <w:rFonts w:ascii="Times New Roman" w:hAnsi="Times New Roman"/>
                <w:i/>
                <w:color w:val="000000"/>
                <w:sz w:val="28"/>
                <w:szCs w:val="28"/>
              </w:rPr>
              <w:t xml:space="preserve"> </w:t>
            </w:r>
            <w:r w:rsidRPr="003E1885">
              <w:rPr>
                <w:rFonts w:ascii="Times New Roman" w:hAnsi="Times New Roman"/>
                <w:color w:val="000000"/>
                <w:sz w:val="28"/>
                <w:szCs w:val="28"/>
              </w:rPr>
              <w:t>устный опрос)</w:t>
            </w:r>
          </w:p>
          <w:p w:rsidR="00BF3EB4" w:rsidRPr="00321A77" w:rsidRDefault="00BF3EB4" w:rsidP="00BD7CC1">
            <w:pPr>
              <w:spacing w:after="0" w:line="240" w:lineRule="auto"/>
              <w:jc w:val="both"/>
              <w:rPr>
                <w:rFonts w:ascii="Times New Roman" w:hAnsi="Times New Roman"/>
                <w:i/>
                <w:color w:val="000000"/>
                <w:sz w:val="28"/>
                <w:szCs w:val="28"/>
              </w:rPr>
            </w:pP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7941F4" w:rsidRDefault="00BF3EB4" w:rsidP="00BD7CC1">
            <w:pPr>
              <w:pStyle w:val="a3"/>
              <w:numPr>
                <w:ilvl w:val="0"/>
                <w:numId w:val="36"/>
              </w:numPr>
              <w:spacing w:after="0" w:line="240" w:lineRule="auto"/>
              <w:jc w:val="both"/>
              <w:rPr>
                <w:rFonts w:ascii="Times New Roman" w:hAnsi="Times New Roman"/>
                <w:i/>
                <w:color w:val="000000"/>
                <w:sz w:val="28"/>
                <w:szCs w:val="28"/>
              </w:rPr>
            </w:pPr>
            <w:r w:rsidRPr="007941F4">
              <w:rPr>
                <w:rFonts w:ascii="Times New Roman" w:hAnsi="Times New Roman"/>
                <w:i/>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 xml:space="preserve">               Вопросы для рассмотрения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Виды осмотра больных.</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Что включает в себя общий осмотр пациента?</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Какая бывает степень тяжести состояния больного?</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Охарактеризуйте различные виды сознания.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Типы телосложения.</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Оценка состояния кожных покровов.</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 xml:space="preserve">Частный осмотр (осмотр отдельных частей туловища - голова, лицо, шея, грудная клетка, живот, верхние и нижние конечности). </w:t>
            </w:r>
          </w:p>
          <w:p w:rsidR="00BF3EB4" w:rsidRPr="00FE3E5D" w:rsidRDefault="00BF3EB4" w:rsidP="00BD7CC1">
            <w:pPr>
              <w:numPr>
                <w:ilvl w:val="0"/>
                <w:numId w:val="4"/>
              </w:numPr>
              <w:tabs>
                <w:tab w:val="clear" w:pos="360"/>
                <w:tab w:val="num" w:pos="0"/>
              </w:tabs>
              <w:spacing w:after="0" w:line="240" w:lineRule="auto"/>
              <w:jc w:val="both"/>
              <w:rPr>
                <w:rFonts w:ascii="Times New Roman" w:hAnsi="Times New Roman"/>
                <w:color w:val="000000"/>
                <w:sz w:val="28"/>
                <w:szCs w:val="28"/>
              </w:rPr>
            </w:pPr>
            <w:r w:rsidRPr="00FE3E5D">
              <w:rPr>
                <w:rFonts w:ascii="Times New Roman" w:hAnsi="Times New Roman"/>
                <w:color w:val="000000"/>
                <w:sz w:val="28"/>
                <w:szCs w:val="28"/>
              </w:rPr>
              <w:t>Симптомы выявляемые при осмотре.</w:t>
            </w:r>
          </w:p>
          <w:p w:rsidR="00BF3EB4" w:rsidRPr="00FE3E5D" w:rsidRDefault="00BF3EB4" w:rsidP="00BD7CC1">
            <w:pPr>
              <w:spacing w:after="0" w:line="240" w:lineRule="auto"/>
              <w:jc w:val="both"/>
              <w:rPr>
                <w:rFonts w:ascii="Times New Roman" w:hAnsi="Times New Roman"/>
                <w:color w:val="000000"/>
                <w:sz w:val="28"/>
                <w:szCs w:val="28"/>
              </w:rPr>
            </w:pPr>
          </w:p>
          <w:p w:rsidR="00BF3EB4" w:rsidRPr="007941F4" w:rsidRDefault="00BF3EB4" w:rsidP="00BD7CC1">
            <w:pPr>
              <w:spacing w:after="0" w:line="240" w:lineRule="auto"/>
              <w:ind w:firstLine="709"/>
              <w:jc w:val="both"/>
              <w:rPr>
                <w:rFonts w:ascii="Times New Roman" w:hAnsi="Times New Roman"/>
                <w:i/>
                <w:color w:val="000000"/>
                <w:sz w:val="28"/>
                <w:szCs w:val="28"/>
              </w:rPr>
            </w:pPr>
          </w:p>
          <w:p w:rsidR="00BF3EB4" w:rsidRPr="007941F4" w:rsidRDefault="00BF3EB4" w:rsidP="00BD7CC1">
            <w:pPr>
              <w:pStyle w:val="a3"/>
              <w:numPr>
                <w:ilvl w:val="0"/>
                <w:numId w:val="36"/>
              </w:numPr>
              <w:spacing w:after="0" w:line="240" w:lineRule="auto"/>
              <w:jc w:val="both"/>
              <w:rPr>
                <w:rFonts w:ascii="Times New Roman" w:hAnsi="Times New Roman"/>
                <w:color w:val="000000"/>
                <w:sz w:val="28"/>
                <w:szCs w:val="28"/>
              </w:rPr>
            </w:pPr>
            <w:r w:rsidRPr="007941F4">
              <w:rPr>
                <w:rFonts w:ascii="Times New Roman" w:hAnsi="Times New Roman"/>
                <w:color w:val="000000"/>
                <w:sz w:val="28"/>
                <w:szCs w:val="28"/>
              </w:rPr>
              <w:t>Разбор методики проведения осмотра у ребёнка раннего возраста</w:t>
            </w:r>
          </w:p>
          <w:p w:rsidR="00BF3EB4" w:rsidRPr="00A476FD"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Проводится </w:t>
            </w:r>
            <w:r>
              <w:rPr>
                <w:rFonts w:ascii="Times New Roman" w:hAnsi="Times New Roman"/>
                <w:color w:val="000000"/>
                <w:sz w:val="28"/>
                <w:szCs w:val="28"/>
              </w:rPr>
              <w:t>д</w:t>
            </w:r>
            <w:r w:rsidRPr="00A476FD">
              <w:rPr>
                <w:rFonts w:ascii="Times New Roman" w:hAnsi="Times New Roman"/>
                <w:color w:val="000000"/>
                <w:sz w:val="28"/>
                <w:szCs w:val="28"/>
              </w:rPr>
              <w:t>емонстрация преподавателем методики проведения осмотра пациента. Обсуждение со студентами всей группы алгоритма проведения осмотра и оценки тяжести состояния.</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7941F4" w:rsidRDefault="00BF3EB4" w:rsidP="00BD7CC1">
            <w:pPr>
              <w:pStyle w:val="a3"/>
              <w:numPr>
                <w:ilvl w:val="0"/>
                <w:numId w:val="36"/>
              </w:numPr>
              <w:spacing w:after="0" w:line="240" w:lineRule="auto"/>
              <w:jc w:val="both"/>
              <w:rPr>
                <w:rFonts w:ascii="Times New Roman" w:hAnsi="Times New Roman"/>
                <w:i/>
                <w:color w:val="000000"/>
                <w:sz w:val="28"/>
                <w:szCs w:val="28"/>
              </w:rPr>
            </w:pPr>
            <w:r w:rsidRPr="007941F4">
              <w:rPr>
                <w:rFonts w:ascii="Times New Roman" w:hAnsi="Times New Roman"/>
                <w:i/>
                <w:color w:val="000000"/>
                <w:sz w:val="28"/>
                <w:szCs w:val="28"/>
              </w:rPr>
              <w:t>Практическая подготовка на клинической базе:</w:t>
            </w:r>
          </w:p>
          <w:p w:rsidR="00BF3EB4" w:rsidRPr="00A476FD" w:rsidRDefault="00BF3EB4" w:rsidP="00BD7CC1">
            <w:pPr>
              <w:spacing w:after="0" w:line="240" w:lineRule="auto"/>
              <w:jc w:val="both"/>
              <w:rPr>
                <w:rFonts w:ascii="Times New Roman" w:hAnsi="Times New Roman"/>
                <w:i/>
                <w:color w:val="000000"/>
                <w:sz w:val="28"/>
                <w:szCs w:val="28"/>
              </w:rPr>
            </w:pPr>
            <w:r w:rsidRPr="00A476FD">
              <w:rPr>
                <w:rFonts w:ascii="Times New Roman" w:hAnsi="Times New Roman"/>
                <w:color w:val="000000"/>
                <w:sz w:val="28"/>
                <w:szCs w:val="28"/>
              </w:rPr>
              <w:t>Отработка практических умений и навыков:</w:t>
            </w:r>
            <w:r w:rsidRPr="00A476FD">
              <w:rPr>
                <w:rFonts w:ascii="Times New Roman" w:hAnsi="Times New Roman"/>
                <w:color w:val="000000"/>
                <w:sz w:val="28"/>
                <w:szCs w:val="28"/>
              </w:rPr>
              <w:br/>
              <w:t xml:space="preserve"> -  самостоятельная работа студентов микрогруппами</w:t>
            </w:r>
            <w:r>
              <w:rPr>
                <w:rFonts w:ascii="Times New Roman" w:hAnsi="Times New Roman"/>
                <w:color w:val="000000"/>
                <w:sz w:val="28"/>
                <w:szCs w:val="28"/>
              </w:rPr>
              <w:t xml:space="preserve"> у постели </w:t>
            </w:r>
            <w:r>
              <w:rPr>
                <w:rFonts w:ascii="Times New Roman" w:hAnsi="Times New Roman"/>
                <w:color w:val="000000"/>
                <w:sz w:val="28"/>
                <w:szCs w:val="28"/>
              </w:rPr>
              <w:lastRenderedPageBreak/>
              <w:t>больного</w:t>
            </w:r>
            <w:r w:rsidRPr="00A476FD">
              <w:rPr>
                <w:rFonts w:ascii="Times New Roman" w:hAnsi="Times New Roman"/>
                <w:color w:val="000000"/>
                <w:sz w:val="28"/>
                <w:szCs w:val="28"/>
              </w:rPr>
              <w:t xml:space="preserve">: сбор анамнеза жизни и заболевания  у  детей разного возраста, проведение </w:t>
            </w:r>
            <w:r w:rsidRPr="007941F4">
              <w:rPr>
                <w:rFonts w:ascii="Times New Roman" w:hAnsi="Times New Roman"/>
                <w:i/>
                <w:color w:val="000000"/>
                <w:sz w:val="28"/>
                <w:szCs w:val="28"/>
              </w:rPr>
              <w:t>общего и частного осмотра</w:t>
            </w:r>
            <w:r w:rsidRPr="00A476FD">
              <w:rPr>
                <w:rFonts w:ascii="Times New Roman" w:hAnsi="Times New Roman"/>
                <w:color w:val="000000"/>
                <w:sz w:val="28"/>
                <w:szCs w:val="28"/>
              </w:rPr>
              <w:t>, оформление протокола курации в рабочих тетрадях в соответствии со</w:t>
            </w:r>
            <w:r>
              <w:rPr>
                <w:rFonts w:ascii="Times New Roman" w:hAnsi="Times New Roman"/>
                <w:color w:val="000000"/>
                <w:sz w:val="28"/>
                <w:szCs w:val="28"/>
              </w:rPr>
              <w:t xml:space="preserve"> схемой учебной истории болезни. Описание и оценка осмотра в соответствии с требованиями пропедевтической учебной истории болезни.</w:t>
            </w:r>
            <w:r w:rsidRPr="00A476FD">
              <w:rPr>
                <w:rFonts w:ascii="Times New Roman" w:hAnsi="Times New Roman"/>
                <w:color w:val="000000"/>
                <w:sz w:val="28"/>
                <w:szCs w:val="28"/>
              </w:rPr>
              <w:t xml:space="preserve"> </w:t>
            </w:r>
          </w:p>
          <w:p w:rsidR="00BF3EB4" w:rsidRPr="00A476FD"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sidRPr="003E1885">
              <w:rPr>
                <w:rFonts w:ascii="Times New Roman" w:hAnsi="Times New Roman"/>
                <w:i/>
                <w:color w:val="000000"/>
                <w:sz w:val="28"/>
                <w:szCs w:val="28"/>
              </w:rPr>
              <w:t xml:space="preserve">Закрепление теоретического материала </w:t>
            </w:r>
          </w:p>
          <w:p w:rsidR="00BF3EB4" w:rsidRPr="007941F4" w:rsidRDefault="00BF3EB4" w:rsidP="00BD7CC1">
            <w:pPr>
              <w:pStyle w:val="a3"/>
              <w:numPr>
                <w:ilvl w:val="0"/>
                <w:numId w:val="35"/>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 xml:space="preserve"> на следующее занятие</w:t>
            </w:r>
            <w:r w:rsidRPr="00321A77">
              <w:rPr>
                <w:rFonts w:ascii="Times New Roman" w:hAnsi="Times New Roman"/>
                <w:color w:val="000000"/>
                <w:sz w:val="28"/>
                <w:szCs w:val="28"/>
              </w:rPr>
              <w:t xml:space="preserve"> </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C169F8">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jc w:val="both"/>
        <w:rPr>
          <w:rFonts w:ascii="Times New Roman" w:hAnsi="Times New Roman"/>
          <w:color w:val="000000"/>
          <w:sz w:val="24"/>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spacing w:after="0" w:line="240" w:lineRule="auto"/>
        <w:ind w:firstLine="709"/>
        <w:jc w:val="both"/>
        <w:rPr>
          <w:rFonts w:ascii="Times New Roman" w:hAnsi="Times New Roman"/>
          <w:color w:val="000000"/>
          <w:sz w:val="8"/>
          <w:szCs w:val="24"/>
        </w:rPr>
      </w:pPr>
    </w:p>
    <w:p w:rsidR="00BF3EB4" w:rsidRPr="00AB1717" w:rsidRDefault="00BF3EB4" w:rsidP="00BF3EB4">
      <w:pPr>
        <w:spacing w:after="0" w:line="240" w:lineRule="auto"/>
        <w:ind w:firstLine="709"/>
        <w:jc w:val="both"/>
        <w:rPr>
          <w:rFonts w:ascii="Times New Roman" w:hAnsi="Times New Roman"/>
          <w:color w:val="000000"/>
          <w:sz w:val="8"/>
          <w:szCs w:val="24"/>
        </w:rPr>
      </w:pPr>
    </w:p>
    <w:p w:rsidR="00BF3EB4" w:rsidRPr="00AB1717" w:rsidRDefault="00BF3EB4" w:rsidP="00BF3EB4">
      <w:pPr>
        <w:spacing w:after="0" w:line="240" w:lineRule="auto"/>
        <w:ind w:firstLine="709"/>
        <w:jc w:val="center"/>
        <w:rPr>
          <w:rFonts w:ascii="Times New Roman" w:hAnsi="Times New Roman"/>
          <w:color w:val="000000"/>
          <w:sz w:val="8"/>
          <w:szCs w:val="24"/>
        </w:rPr>
      </w:pPr>
      <w:r w:rsidRPr="00AB1717">
        <w:rPr>
          <w:rFonts w:ascii="Times New Roman" w:hAnsi="Times New Roman"/>
          <w:color w:val="000000"/>
          <w:sz w:val="28"/>
          <w:szCs w:val="28"/>
        </w:rPr>
        <w:t xml:space="preserve">Модуль 1. </w:t>
      </w:r>
      <w:r w:rsidRPr="00AB1717">
        <w:rPr>
          <w:rFonts w:ascii="Arial" w:hAnsi="Arial"/>
          <w:color w:val="000000"/>
          <w:sz w:val="28"/>
          <w:szCs w:val="28"/>
        </w:rPr>
        <w:t xml:space="preserve">Клиническое </w:t>
      </w:r>
      <w:r w:rsidRPr="00AB1717">
        <w:rPr>
          <w:rFonts w:ascii="Arial" w:hAnsi="Arial"/>
          <w:sz w:val="28"/>
          <w:szCs w:val="28"/>
        </w:rPr>
        <w:t xml:space="preserve"> обследование детей разного возраста. Методика</w:t>
      </w:r>
      <w:r w:rsidRPr="00AB1717">
        <w:rPr>
          <w:rFonts w:ascii="Arial" w:hAnsi="Arial"/>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93429D" w:rsidRDefault="00BF3EB4" w:rsidP="00BF3EB4">
      <w:pPr>
        <w:pStyle w:val="af1"/>
        <w:spacing w:line="276" w:lineRule="auto"/>
        <w:ind w:left="720"/>
        <w:jc w:val="center"/>
        <w:rPr>
          <w:rFonts w:ascii="Times New Roman" w:hAnsi="Times New Roman"/>
          <w:sz w:val="28"/>
          <w:szCs w:val="28"/>
        </w:rPr>
      </w:pPr>
      <w:r w:rsidRPr="003D4E9F">
        <w:rPr>
          <w:rFonts w:ascii="Times New Roman" w:hAnsi="Times New Roman"/>
          <w:b/>
          <w:color w:val="000000"/>
          <w:sz w:val="28"/>
          <w:szCs w:val="28"/>
          <w:u w:val="single"/>
        </w:rPr>
        <w:t>Тема 3.</w:t>
      </w:r>
      <w:r w:rsidRPr="00321A77">
        <w:rPr>
          <w:rFonts w:ascii="Times New Roman" w:hAnsi="Times New Roman"/>
          <w:b/>
          <w:color w:val="000000"/>
          <w:sz w:val="24"/>
          <w:szCs w:val="24"/>
        </w:rPr>
        <w:t xml:space="preserve"> </w:t>
      </w:r>
      <w:r w:rsidRPr="0093429D">
        <w:rPr>
          <w:rFonts w:ascii="Times New Roman" w:hAnsi="Times New Roman"/>
          <w:b/>
          <w:sz w:val="28"/>
          <w:szCs w:val="28"/>
        </w:rPr>
        <w:t xml:space="preserve"> Методика клинического  обследования ребёнка. Пальпация.</w:t>
      </w:r>
    </w:p>
    <w:p w:rsidR="00BF3EB4" w:rsidRPr="0093429D" w:rsidRDefault="00BF3EB4" w:rsidP="00BF3EB4">
      <w:pPr>
        <w:tabs>
          <w:tab w:val="num" w:pos="1125"/>
        </w:tabs>
        <w:spacing w:after="0" w:line="240" w:lineRule="auto"/>
        <w:ind w:left="181"/>
        <w:jc w:val="both"/>
        <w:rPr>
          <w:rFonts w:ascii="Times New Roman" w:hAnsi="Times New Roman"/>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93429D">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C538B8">
        <w:rPr>
          <w:rFonts w:ascii="Times New Roman" w:hAnsi="Times New Roman"/>
          <w:color w:val="000000"/>
          <w:sz w:val="28"/>
          <w:szCs w:val="28"/>
        </w:rPr>
        <w:t xml:space="preserve"> сформировать у студентов умение провести физикальное обследование пациента – пальпацию (клинический метод непосредственного исследования больного с помощью осязания</w:t>
      </w:r>
      <w:r>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Тестирование, </w:t>
            </w:r>
            <w:r w:rsidRPr="0023771F">
              <w:rPr>
                <w:rFonts w:ascii="Times New Roman" w:hAnsi="Times New Roman"/>
                <w:i/>
                <w:color w:val="000000"/>
                <w:sz w:val="28"/>
                <w:szCs w:val="28"/>
              </w:rPr>
              <w:t>устный опрос</w:t>
            </w:r>
            <w:r>
              <w:rPr>
                <w:rFonts w:ascii="Times New Roman" w:hAnsi="Times New Roman"/>
                <w:i/>
                <w:color w:val="000000"/>
                <w:sz w:val="28"/>
                <w:szCs w:val="28"/>
              </w:rPr>
              <w:t>.</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C538B8" w:rsidRDefault="00BF3EB4" w:rsidP="00BD7CC1">
            <w:pPr>
              <w:pStyle w:val="a3"/>
              <w:numPr>
                <w:ilvl w:val="0"/>
                <w:numId w:val="35"/>
              </w:numPr>
              <w:spacing w:after="0" w:line="240" w:lineRule="auto"/>
              <w:jc w:val="both"/>
              <w:rPr>
                <w:rFonts w:ascii="Times New Roman" w:hAnsi="Times New Roman"/>
                <w:i/>
                <w:color w:val="000000"/>
                <w:sz w:val="28"/>
                <w:szCs w:val="28"/>
              </w:rPr>
            </w:pPr>
            <w:r w:rsidRPr="00C538B8">
              <w:rPr>
                <w:rFonts w:ascii="Times New Roman" w:hAnsi="Times New Roman"/>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B46B1C" w:rsidRDefault="00BF3EB4" w:rsidP="00BD7CC1">
            <w:pPr>
              <w:widowControl w:val="0"/>
              <w:spacing w:after="0"/>
              <w:ind w:left="720"/>
              <w:jc w:val="center"/>
              <w:rPr>
                <w:rFonts w:ascii="Times New Roman" w:eastAsia="NSimSun" w:hAnsi="Times New Roman" w:cs="Liberation Mono"/>
                <w:b/>
                <w:sz w:val="28"/>
                <w:szCs w:val="28"/>
                <w:lang w:eastAsia="zh-CN" w:bidi="hi-IN"/>
              </w:rPr>
            </w:pPr>
            <w:r w:rsidRPr="00B46B1C">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1. Определение пальпации как метода физикального обследования пациента.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sz w:val="28"/>
                <w:szCs w:val="28"/>
              </w:rPr>
              <w:t>2.Техника пальпации.</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3.Методика пальпации периферических лимфатических узлов.</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4.Методика пальпации щитовидной железы.</w:t>
            </w:r>
          </w:p>
          <w:p w:rsidR="00BF3EB4" w:rsidRPr="00B46B1C" w:rsidRDefault="00BF3EB4" w:rsidP="00BD7CC1">
            <w:pPr>
              <w:spacing w:after="0" w:line="240" w:lineRule="auto"/>
              <w:jc w:val="both"/>
              <w:rPr>
                <w:rFonts w:ascii="Times New Roman" w:hAnsi="Times New Roman"/>
                <w:color w:val="000000"/>
                <w:sz w:val="28"/>
                <w:szCs w:val="28"/>
              </w:rPr>
            </w:pPr>
            <w:r w:rsidRPr="00B46B1C">
              <w:rPr>
                <w:rFonts w:ascii="Times New Roman" w:hAnsi="Times New Roman"/>
                <w:color w:val="000000"/>
                <w:sz w:val="28"/>
                <w:szCs w:val="28"/>
              </w:rPr>
              <w:t xml:space="preserve">      5.Методика пальпации грудной клетки, ее диагностическое значение: болезненность, ригидность, голосовое дрожание.</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6.Клиническое значение определения голосового дрожания – усиления, ослабления, отсутствия.</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7.Пальпация верхушечного и сердечного толчка, пульса, свойства пульса.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8.Методика поверхностной и глубокой пальпации живота.</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9.Методика определения свободной жидкости в брюшной полости.</w:t>
            </w:r>
          </w:p>
          <w:p w:rsidR="00BF3EB4" w:rsidRPr="00B46B1C" w:rsidRDefault="00BF3EB4" w:rsidP="00BD7CC1">
            <w:pPr>
              <w:spacing w:after="0" w:line="240" w:lineRule="auto"/>
              <w:ind w:left="360"/>
              <w:jc w:val="both"/>
              <w:rPr>
                <w:rFonts w:ascii="Times New Roman" w:hAnsi="Times New Roman"/>
                <w:color w:val="000000"/>
                <w:sz w:val="28"/>
                <w:szCs w:val="28"/>
              </w:rPr>
            </w:pPr>
            <w:r w:rsidRPr="00B46B1C">
              <w:rPr>
                <w:rFonts w:ascii="Times New Roman" w:hAnsi="Times New Roman"/>
                <w:color w:val="000000"/>
                <w:sz w:val="28"/>
                <w:szCs w:val="28"/>
              </w:rPr>
              <w:t>10.Методика пальпации печени, селезенки, почек.</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FC76A5" w:rsidRDefault="00BF3EB4" w:rsidP="00BD7CC1">
            <w:pPr>
              <w:pStyle w:val="a3"/>
              <w:numPr>
                <w:ilvl w:val="0"/>
                <w:numId w:val="31"/>
              </w:numPr>
              <w:spacing w:after="0" w:line="240" w:lineRule="auto"/>
              <w:jc w:val="both"/>
              <w:rPr>
                <w:rFonts w:ascii="Times New Roman" w:hAnsi="Times New Roman"/>
                <w:i/>
                <w:color w:val="000000"/>
                <w:sz w:val="28"/>
                <w:szCs w:val="28"/>
              </w:rPr>
            </w:pPr>
            <w:r w:rsidRPr="00FC76A5">
              <w:rPr>
                <w:rFonts w:ascii="Times New Roman" w:hAnsi="Times New Roman"/>
                <w:i/>
                <w:color w:val="000000"/>
                <w:sz w:val="28"/>
                <w:szCs w:val="28"/>
              </w:rPr>
              <w:t>Демонстрация преподавателем методики проведения поверхностной и глубокой пальпации на примере пациента</w:t>
            </w:r>
            <w:r>
              <w:rPr>
                <w:rFonts w:ascii="Times New Roman" w:hAnsi="Times New Roman"/>
                <w:i/>
                <w:color w:val="000000"/>
                <w:sz w:val="28"/>
                <w:szCs w:val="28"/>
              </w:rPr>
              <w:t xml:space="preserve"> старшего возраста</w:t>
            </w:r>
            <w:r w:rsidRPr="00FC76A5">
              <w:rPr>
                <w:rFonts w:ascii="Times New Roman" w:hAnsi="Times New Roman"/>
                <w:i/>
                <w:color w:val="000000"/>
                <w:sz w:val="28"/>
                <w:szCs w:val="28"/>
              </w:rPr>
              <w:t>. Обсуждение результатов со студентами всей группы.</w:t>
            </w:r>
          </w:p>
          <w:p w:rsidR="00BF3EB4" w:rsidRDefault="00BF3EB4" w:rsidP="00BD7CC1">
            <w:pPr>
              <w:spacing w:after="0" w:line="240" w:lineRule="auto"/>
              <w:jc w:val="both"/>
              <w:rPr>
                <w:rFonts w:ascii="Times New Roman" w:hAnsi="Times New Roman"/>
                <w:i/>
                <w:color w:val="000000"/>
                <w:sz w:val="28"/>
                <w:szCs w:val="28"/>
              </w:rPr>
            </w:pP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 xml:space="preserve">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C538B8" w:rsidRDefault="00BF3EB4" w:rsidP="00BD7CC1">
            <w:pPr>
              <w:pStyle w:val="a3"/>
              <w:numPr>
                <w:ilvl w:val="0"/>
                <w:numId w:val="31"/>
              </w:numPr>
              <w:spacing w:after="0" w:line="240" w:lineRule="auto"/>
              <w:jc w:val="both"/>
              <w:rPr>
                <w:rFonts w:ascii="Times New Roman" w:hAnsi="Times New Roman"/>
                <w:i/>
                <w:color w:val="000000"/>
                <w:sz w:val="28"/>
                <w:szCs w:val="28"/>
              </w:rPr>
            </w:pPr>
            <w:r w:rsidRPr="00FC76A5">
              <w:rPr>
                <w:rFonts w:ascii="Times New Roman" w:hAnsi="Times New Roman"/>
                <w:color w:val="000000"/>
                <w:sz w:val="28"/>
                <w:szCs w:val="28"/>
              </w:rPr>
              <w:t>Отработка практических умений и навыков:</w:t>
            </w:r>
            <w:r w:rsidRPr="00FC76A5">
              <w:rPr>
                <w:rFonts w:ascii="Times New Roman" w:hAnsi="Times New Roman"/>
                <w:color w:val="000000"/>
                <w:sz w:val="28"/>
                <w:szCs w:val="28"/>
              </w:rPr>
              <w:br/>
              <w:t xml:space="preserve"> -  самостоятельная работа студентов микрогруппами: сбор анамнеза жизни и заболевания  у  детей разного возраста</w:t>
            </w:r>
            <w:r>
              <w:rPr>
                <w:rFonts w:ascii="Times New Roman" w:hAnsi="Times New Roman"/>
                <w:color w:val="000000"/>
                <w:sz w:val="28"/>
                <w:szCs w:val="28"/>
              </w:rPr>
              <w:t xml:space="preserve"> под контролем преподавателя</w:t>
            </w:r>
            <w:r w:rsidRPr="00FC76A5">
              <w:rPr>
                <w:rFonts w:ascii="Times New Roman" w:hAnsi="Times New Roman"/>
                <w:color w:val="000000"/>
                <w:sz w:val="28"/>
                <w:szCs w:val="28"/>
              </w:rPr>
              <w:t xml:space="preserve">, проведение общего и частного осмотра, </w:t>
            </w:r>
            <w:r w:rsidRPr="00C538B8">
              <w:rPr>
                <w:rFonts w:ascii="Times New Roman" w:hAnsi="Times New Roman"/>
                <w:i/>
                <w:color w:val="000000"/>
                <w:sz w:val="28"/>
                <w:szCs w:val="28"/>
              </w:rPr>
              <w:t>пальпации</w:t>
            </w:r>
            <w:r w:rsidRPr="00FC76A5">
              <w:rPr>
                <w:rFonts w:ascii="Times New Roman" w:hAnsi="Times New Roman"/>
                <w:color w:val="000000"/>
                <w:sz w:val="28"/>
                <w:szCs w:val="28"/>
              </w:rPr>
              <w:t>, оформление протокола курации в рабочих тетрадях в соответствии со схемой учебной исто</w:t>
            </w:r>
            <w:r>
              <w:rPr>
                <w:rFonts w:ascii="Times New Roman" w:hAnsi="Times New Roman"/>
                <w:color w:val="000000"/>
                <w:sz w:val="28"/>
                <w:szCs w:val="28"/>
              </w:rPr>
              <w:t>рии болезни.</w:t>
            </w:r>
          </w:p>
          <w:p w:rsidR="00BF3EB4" w:rsidRPr="002E1A01" w:rsidRDefault="00BF3EB4" w:rsidP="00BD7CC1">
            <w:pPr>
              <w:pStyle w:val="a3"/>
              <w:numPr>
                <w:ilvl w:val="0"/>
                <w:numId w:val="31"/>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-разбор-обсуждение результатов пальпации</w:t>
            </w:r>
            <w:r w:rsidRPr="00FC76A5">
              <w:rPr>
                <w:rFonts w:ascii="Times New Roman" w:hAnsi="Times New Roman"/>
                <w:color w:val="000000"/>
                <w:sz w:val="28"/>
                <w:szCs w:val="28"/>
              </w:rPr>
              <w:t xml:space="preserve"> </w:t>
            </w:r>
            <w:r>
              <w:rPr>
                <w:rFonts w:ascii="Times New Roman" w:hAnsi="Times New Roman"/>
                <w:color w:val="000000"/>
                <w:sz w:val="28"/>
                <w:szCs w:val="28"/>
              </w:rPr>
              <w:t>курируемых детей со студентами всей группы совместно с преподавателем.</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w:t>
      </w:r>
      <w:r>
        <w:rPr>
          <w:rFonts w:ascii="Times New Roman" w:hAnsi="Times New Roman"/>
          <w:color w:val="000000"/>
          <w:sz w:val="28"/>
          <w:szCs w:val="28"/>
        </w:rPr>
        <w:lastRenderedPageBreak/>
        <w:t xml:space="preserve">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2D2AB2">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8B591C" w:rsidRDefault="00BF3EB4" w:rsidP="00BF3EB4">
      <w:pPr>
        <w:spacing w:after="0" w:line="240" w:lineRule="auto"/>
        <w:ind w:firstLine="709"/>
        <w:jc w:val="both"/>
        <w:rPr>
          <w:rFonts w:ascii="Times New Roman" w:hAnsi="Times New Roman"/>
          <w:b/>
          <w:color w:val="000000"/>
          <w:sz w:val="28"/>
          <w:szCs w:val="28"/>
        </w:rPr>
      </w:pPr>
    </w:p>
    <w:p w:rsidR="00BF3EB4" w:rsidRPr="008B591C" w:rsidRDefault="00BF3EB4" w:rsidP="00BF3EB4">
      <w:pPr>
        <w:spacing w:after="0" w:line="240" w:lineRule="auto"/>
        <w:ind w:firstLine="709"/>
        <w:jc w:val="center"/>
        <w:rPr>
          <w:rFonts w:ascii="Times New Roman" w:hAnsi="Times New Roman"/>
          <w:color w:val="000000"/>
          <w:sz w:val="28"/>
          <w:szCs w:val="28"/>
        </w:rPr>
      </w:pPr>
      <w:r w:rsidRPr="008B591C">
        <w:rPr>
          <w:rFonts w:ascii="Times New Roman" w:hAnsi="Times New Roman"/>
          <w:color w:val="000000"/>
          <w:sz w:val="28"/>
          <w:szCs w:val="28"/>
        </w:rPr>
        <w:t xml:space="preserve">Модуль 1. Клиническое </w:t>
      </w:r>
      <w:r w:rsidRPr="008B591C">
        <w:rPr>
          <w:rFonts w:ascii="Times New Roman" w:hAnsi="Times New Roman"/>
          <w:sz w:val="28"/>
          <w:szCs w:val="28"/>
        </w:rPr>
        <w:t xml:space="preserve"> обследование детей разного возраста. Методика</w:t>
      </w:r>
      <w:r w:rsidRPr="008B591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FC76A5" w:rsidRDefault="00BF3EB4" w:rsidP="00BF3EB4">
      <w:pPr>
        <w:spacing w:after="0" w:line="240" w:lineRule="auto"/>
        <w:ind w:firstLine="709"/>
        <w:jc w:val="both"/>
        <w:rPr>
          <w:rFonts w:ascii="Times New Roman" w:hAnsi="Times New Roman"/>
          <w:b/>
          <w:color w:val="000000"/>
          <w:sz w:val="28"/>
          <w:szCs w:val="28"/>
          <w:u w:val="single"/>
        </w:rPr>
      </w:pPr>
    </w:p>
    <w:p w:rsidR="00BF3EB4" w:rsidRPr="00FC76A5" w:rsidRDefault="00BF3EB4" w:rsidP="00BF3EB4">
      <w:pPr>
        <w:pStyle w:val="af1"/>
        <w:spacing w:line="276" w:lineRule="auto"/>
        <w:ind w:left="720"/>
        <w:jc w:val="center"/>
        <w:rPr>
          <w:rFonts w:ascii="Times New Roman" w:hAnsi="Times New Roman"/>
          <w:b/>
          <w:sz w:val="32"/>
          <w:szCs w:val="32"/>
          <w:u w:val="single"/>
        </w:rPr>
      </w:pPr>
      <w:r w:rsidRPr="00FC76A5">
        <w:rPr>
          <w:rFonts w:ascii="Times New Roman" w:hAnsi="Times New Roman"/>
          <w:b/>
          <w:color w:val="000000"/>
          <w:sz w:val="28"/>
          <w:szCs w:val="28"/>
          <w:u w:val="single"/>
        </w:rPr>
        <w:t>Тема 4</w:t>
      </w:r>
      <w:r w:rsidRPr="009B0F7A">
        <w:rPr>
          <w:rFonts w:ascii="Times New Roman" w:hAnsi="Times New Roman"/>
          <w:b/>
          <w:color w:val="000000"/>
          <w:sz w:val="28"/>
          <w:szCs w:val="28"/>
        </w:rPr>
        <w:t>.</w:t>
      </w:r>
      <w:r w:rsidRPr="009B0F7A">
        <w:rPr>
          <w:rFonts w:ascii="Times New Roman" w:hAnsi="Times New Roman"/>
          <w:b/>
          <w:color w:val="000000"/>
          <w:sz w:val="24"/>
          <w:szCs w:val="24"/>
        </w:rPr>
        <w:t xml:space="preserve"> </w:t>
      </w:r>
      <w:r w:rsidRPr="009B0F7A">
        <w:rPr>
          <w:rFonts w:ascii="Times New Roman" w:hAnsi="Times New Roman"/>
          <w:b/>
          <w:sz w:val="32"/>
          <w:szCs w:val="32"/>
        </w:rPr>
        <w:t>Методика клинического  обследования ребёнка. Перкуссия</w:t>
      </w:r>
    </w:p>
    <w:p w:rsidR="00BF3EB4" w:rsidRPr="007E673A" w:rsidRDefault="00BF3EB4" w:rsidP="00BF3EB4">
      <w:pPr>
        <w:spacing w:after="0" w:line="240" w:lineRule="auto"/>
        <w:ind w:firstLine="709"/>
        <w:jc w:val="both"/>
        <w:rPr>
          <w:rFonts w:ascii="Times New Roman" w:hAnsi="Times New Roman"/>
          <w:b/>
          <w:color w:val="000000"/>
          <w:sz w:val="24"/>
          <w:szCs w:val="24"/>
        </w:rPr>
      </w:pPr>
    </w:p>
    <w:p w:rsidR="00BF3EB4" w:rsidRPr="00FC76A5" w:rsidRDefault="00BF3EB4" w:rsidP="00BF3EB4">
      <w:pPr>
        <w:spacing w:after="0" w:line="240" w:lineRule="auto"/>
        <w:jc w:val="both"/>
        <w:rPr>
          <w:rFonts w:ascii="Times New Roman" w:hAnsi="Times New Roman"/>
          <w:i/>
          <w:color w:val="000000"/>
          <w:sz w:val="24"/>
          <w:szCs w:val="24"/>
        </w:rPr>
      </w:pPr>
      <w:r>
        <w:rPr>
          <w:rFonts w:ascii="Times New Roman" w:hAnsi="Times New Roman"/>
          <w:b/>
          <w:color w:val="000000"/>
          <w:sz w:val="24"/>
          <w:szCs w:val="24"/>
        </w:rPr>
        <w:t xml:space="preserve">                                 </w:t>
      </w: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7E673A">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7E673A">
        <w:rPr>
          <w:rFonts w:ascii="Times New Roman" w:hAnsi="Times New Roman"/>
          <w:b/>
          <w:color w:val="000000"/>
          <w:sz w:val="28"/>
          <w:szCs w:val="28"/>
        </w:rPr>
        <w:t xml:space="preserve"> </w:t>
      </w:r>
      <w:r w:rsidRPr="002E1A01">
        <w:rPr>
          <w:rFonts w:ascii="Times New Roman" w:hAnsi="Times New Roman"/>
          <w:color w:val="000000"/>
          <w:sz w:val="28"/>
          <w:szCs w:val="28"/>
        </w:rPr>
        <w:t>сформировать у студентов умение провести физикальное обследование пациента – перкуссию</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i/>
                <w:color w:val="000000"/>
                <w:sz w:val="28"/>
                <w:szCs w:val="28"/>
              </w:rPr>
              <w:t xml:space="preserve"> Тестирование, </w:t>
            </w:r>
            <w:r w:rsidRPr="0023771F">
              <w:rPr>
                <w:rFonts w:ascii="Times New Roman" w:hAnsi="Times New Roman"/>
                <w:i/>
                <w:color w:val="000000"/>
                <w:sz w:val="28"/>
                <w:szCs w:val="28"/>
              </w:rPr>
              <w:t>устный опрос</w:t>
            </w:r>
            <w:r>
              <w:rPr>
                <w:rFonts w:ascii="Times New Roman" w:hAnsi="Times New Roman"/>
                <w:i/>
                <w:color w:val="000000"/>
                <w:sz w:val="28"/>
                <w:szCs w:val="28"/>
              </w:rPr>
              <w:t>.</w:t>
            </w:r>
            <w:r w:rsidRPr="00321A77">
              <w:rPr>
                <w:rFonts w:ascii="Times New Roman" w:hAnsi="Times New Roman"/>
                <w:color w:val="000000"/>
                <w:sz w:val="28"/>
                <w:szCs w:val="28"/>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1260D0" w:rsidRDefault="00BF3EB4" w:rsidP="00BD7CC1">
            <w:pPr>
              <w:pStyle w:val="a3"/>
              <w:numPr>
                <w:ilvl w:val="0"/>
                <w:numId w:val="37"/>
              </w:numPr>
              <w:spacing w:after="0" w:line="240" w:lineRule="auto"/>
              <w:jc w:val="both"/>
              <w:rPr>
                <w:rFonts w:ascii="Times New Roman" w:hAnsi="Times New Roman"/>
                <w:i/>
                <w:color w:val="000000"/>
                <w:sz w:val="28"/>
                <w:szCs w:val="28"/>
              </w:rPr>
            </w:pPr>
            <w:r w:rsidRPr="001260D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7E673A" w:rsidRDefault="00BF3EB4" w:rsidP="00BD7CC1">
            <w:pPr>
              <w:widowControl w:val="0"/>
              <w:spacing w:after="0"/>
              <w:ind w:left="720"/>
              <w:jc w:val="center"/>
              <w:rPr>
                <w:rFonts w:ascii="Times New Roman" w:eastAsia="NSimSun" w:hAnsi="Times New Roman" w:cs="Liberation Mono"/>
                <w:b/>
                <w:sz w:val="28"/>
                <w:szCs w:val="28"/>
                <w:lang w:eastAsia="zh-CN" w:bidi="hi-IN"/>
              </w:rPr>
            </w:pPr>
            <w:r w:rsidRPr="007E673A">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r w:rsidRPr="007E673A">
              <w:rPr>
                <w:rFonts w:ascii="Times New Roman" w:eastAsia="NSimSun" w:hAnsi="Times New Roman" w:cs="Liberation Mono"/>
                <w:b/>
                <w:sz w:val="28"/>
                <w:szCs w:val="28"/>
                <w:lang w:eastAsia="zh-CN" w:bidi="hi-IN"/>
              </w:rPr>
              <w:t>:</w:t>
            </w:r>
          </w:p>
          <w:p w:rsidR="00BF3EB4" w:rsidRPr="007E673A" w:rsidRDefault="00BF3EB4" w:rsidP="00BD7CC1">
            <w:pPr>
              <w:keepNext/>
              <w:spacing w:after="0" w:line="240" w:lineRule="auto"/>
              <w:jc w:val="center"/>
              <w:outlineLvl w:val="1"/>
              <w:rPr>
                <w:rFonts w:ascii="Times New Roman" w:hAnsi="Times New Roman"/>
                <w:b/>
                <w:color w:val="000000"/>
                <w:sz w:val="26"/>
                <w:szCs w:val="24"/>
              </w:rPr>
            </w:pP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перкуссии как метода клинического обследования пациента.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Физические основы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Техника и методы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правила проведения перкуссии.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перкуторные звуки, их характеристика.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проведения сравнительной перкуссии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проведения топографической перкуссии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высоты стояния верхушек легких и ширины полей Кренига.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нижних границ легких.</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Определение подвижности нижнего легочного края.</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Особенности перкуссии лёгких у детей грудного возраста.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Основные правила проведения перкуссии сердца.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lastRenderedPageBreak/>
              <w:t>Понятие об относительной сердечной тупости.</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Понятие об абсолютной сердечной тупости. Ее границы в норме. Техника определения.</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Перкуторное определение ширины сосудистого пучка и поперечника сердца.</w:t>
            </w:r>
          </w:p>
          <w:p w:rsidR="00BF3EB4" w:rsidRPr="007E673A" w:rsidRDefault="00BF3EB4" w:rsidP="00BD7CC1">
            <w:pPr>
              <w:numPr>
                <w:ilvl w:val="0"/>
                <w:numId w:val="5"/>
              </w:numPr>
              <w:tabs>
                <w:tab w:val="clear" w:pos="360"/>
                <w:tab w:val="num" w:pos="426"/>
                <w:tab w:val="num" w:pos="928"/>
              </w:tabs>
              <w:spacing w:after="0" w:line="240" w:lineRule="auto"/>
              <w:ind w:left="540" w:hanging="540"/>
              <w:jc w:val="both"/>
              <w:rPr>
                <w:rFonts w:ascii="Times New Roman" w:hAnsi="Times New Roman"/>
                <w:color w:val="000000"/>
                <w:sz w:val="28"/>
                <w:szCs w:val="28"/>
              </w:rPr>
            </w:pPr>
            <w:r w:rsidRPr="007E673A">
              <w:rPr>
                <w:rFonts w:ascii="Times New Roman" w:hAnsi="Times New Roman"/>
                <w:color w:val="000000"/>
                <w:sz w:val="28"/>
                <w:szCs w:val="28"/>
              </w:rPr>
              <w:t>Методика перкуторного определения трех размеров печени по Курлову и размеров селезенки.</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B90C0F" w:rsidRDefault="00BF3EB4" w:rsidP="00BD7CC1">
            <w:pPr>
              <w:pStyle w:val="a3"/>
              <w:numPr>
                <w:ilvl w:val="0"/>
                <w:numId w:val="31"/>
              </w:numPr>
              <w:spacing w:after="0" w:line="240" w:lineRule="auto"/>
              <w:jc w:val="both"/>
              <w:rPr>
                <w:rFonts w:ascii="Times New Roman" w:hAnsi="Times New Roman"/>
                <w:i/>
                <w:color w:val="000000"/>
                <w:sz w:val="28"/>
                <w:szCs w:val="28"/>
              </w:rPr>
            </w:pPr>
            <w:r w:rsidRPr="00B90C0F">
              <w:rPr>
                <w:rFonts w:ascii="Times New Roman" w:hAnsi="Times New Roman"/>
                <w:i/>
                <w:color w:val="000000"/>
                <w:sz w:val="28"/>
                <w:szCs w:val="28"/>
              </w:rPr>
              <w:t>Демонстрация преподавателем методики проведения громкой, тихой и тишайшей перкуссии при курации пациента. Обсуждение результатов  физикального обследования со студентами всей группы.</w:t>
            </w:r>
          </w:p>
          <w:p w:rsidR="00BF3EB4" w:rsidRPr="0084428F" w:rsidRDefault="00BF3EB4" w:rsidP="00BD7CC1">
            <w:pPr>
              <w:pStyle w:val="a3"/>
              <w:numPr>
                <w:ilvl w:val="0"/>
                <w:numId w:val="31"/>
              </w:numPr>
              <w:spacing w:after="0" w:line="240" w:lineRule="auto"/>
              <w:jc w:val="both"/>
              <w:rPr>
                <w:rFonts w:ascii="Times New Roman" w:hAnsi="Times New Roman"/>
                <w:i/>
                <w:color w:val="000000"/>
                <w:sz w:val="28"/>
                <w:szCs w:val="28"/>
              </w:rPr>
            </w:pPr>
            <w:r w:rsidRPr="0084428F">
              <w:rPr>
                <w:rFonts w:ascii="Times New Roman" w:hAnsi="Times New Roman"/>
                <w:color w:val="000000"/>
                <w:sz w:val="28"/>
                <w:szCs w:val="28"/>
              </w:rPr>
              <w:t>Отработка практических умений и навыков.</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321A77">
              <w:rPr>
                <w:rFonts w:ascii="Times New Roman" w:hAnsi="Times New Roman"/>
                <w:i/>
                <w:color w:val="000000"/>
                <w:sz w:val="28"/>
                <w:szCs w:val="28"/>
              </w:rPr>
              <w:t>.</w:t>
            </w:r>
          </w:p>
          <w:p w:rsidR="00BF3EB4" w:rsidRDefault="00BF3EB4" w:rsidP="00BD7CC1">
            <w:pPr>
              <w:spacing w:after="0" w:line="240" w:lineRule="auto"/>
              <w:jc w:val="both"/>
              <w:rPr>
                <w:rFonts w:ascii="Times New Roman" w:hAnsi="Times New Roman"/>
                <w:color w:val="000000"/>
                <w:sz w:val="28"/>
                <w:szCs w:val="28"/>
              </w:rPr>
            </w:pPr>
            <w:r w:rsidRPr="0084428F">
              <w:rPr>
                <w:rFonts w:ascii="Times New Roman" w:hAnsi="Times New Roman"/>
                <w:color w:val="000000"/>
                <w:sz w:val="28"/>
                <w:szCs w:val="28"/>
              </w:rPr>
              <w:t xml:space="preserve">-  самостоятельная работа студентов микрогруппами: сбор анамнеза жизни и заболевания  у  детей разного возраста, проведение общего и частного осмотра, пальпации, </w:t>
            </w:r>
            <w:r w:rsidRPr="0011507F">
              <w:rPr>
                <w:rFonts w:ascii="Times New Roman" w:hAnsi="Times New Roman"/>
                <w:i/>
                <w:color w:val="000000"/>
                <w:sz w:val="28"/>
                <w:szCs w:val="28"/>
              </w:rPr>
              <w:t>перкуссии</w:t>
            </w:r>
            <w:r>
              <w:rPr>
                <w:rFonts w:ascii="Times New Roman" w:hAnsi="Times New Roman"/>
                <w:color w:val="000000"/>
                <w:sz w:val="28"/>
                <w:szCs w:val="28"/>
              </w:rPr>
              <w:t xml:space="preserve"> под контролем преподавателя</w:t>
            </w:r>
            <w:r w:rsidRPr="0084428F">
              <w:rPr>
                <w:rFonts w:ascii="Times New Roman" w:hAnsi="Times New Roman"/>
                <w:color w:val="000000"/>
                <w:sz w:val="28"/>
                <w:szCs w:val="28"/>
              </w:rPr>
              <w:t>, оформление протокола курации в рабочих тетрадях в соответствии со схемой учебной истории болезни</w:t>
            </w:r>
            <w:r>
              <w:rPr>
                <w:rFonts w:ascii="Times New Roman" w:hAnsi="Times New Roman"/>
                <w:color w:val="000000"/>
                <w:sz w:val="28"/>
                <w:szCs w:val="28"/>
              </w:rPr>
              <w:t>.</w:t>
            </w:r>
          </w:p>
          <w:p w:rsidR="00BF3EB4" w:rsidRPr="00FC76A5" w:rsidRDefault="00BF3EB4" w:rsidP="00BD7CC1">
            <w:pPr>
              <w:pStyle w:val="a3"/>
              <w:numPr>
                <w:ilvl w:val="0"/>
                <w:numId w:val="31"/>
              </w:num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-разбор-обсуждение результатов </w:t>
            </w:r>
            <w:r w:rsidRPr="0011507F">
              <w:rPr>
                <w:rFonts w:ascii="Times New Roman" w:hAnsi="Times New Roman"/>
                <w:i/>
                <w:color w:val="000000"/>
                <w:sz w:val="28"/>
                <w:szCs w:val="28"/>
              </w:rPr>
              <w:t>перкуссии</w:t>
            </w:r>
            <w:r w:rsidRPr="00FC76A5">
              <w:rPr>
                <w:rFonts w:ascii="Times New Roman" w:hAnsi="Times New Roman"/>
                <w:color w:val="000000"/>
                <w:sz w:val="28"/>
                <w:szCs w:val="28"/>
              </w:rPr>
              <w:t xml:space="preserve"> </w:t>
            </w:r>
            <w:r>
              <w:rPr>
                <w:rFonts w:ascii="Times New Roman" w:hAnsi="Times New Roman"/>
                <w:color w:val="000000"/>
                <w:sz w:val="28"/>
                <w:szCs w:val="28"/>
              </w:rPr>
              <w:t>курируемых детей со студентами всей группы совместно с преподавателем.</w:t>
            </w:r>
          </w:p>
          <w:p w:rsidR="00BF3EB4" w:rsidRDefault="00BF3EB4" w:rsidP="00BD7CC1">
            <w:pPr>
              <w:spacing w:after="0" w:line="240" w:lineRule="auto"/>
              <w:jc w:val="both"/>
              <w:rPr>
                <w:rFonts w:ascii="Times New Roman" w:hAnsi="Times New Roman"/>
                <w:color w:val="000000"/>
                <w:sz w:val="28"/>
                <w:szCs w:val="28"/>
              </w:rPr>
            </w:pPr>
          </w:p>
          <w:p w:rsidR="00BF3EB4" w:rsidRPr="002E1A01"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9B0F7A">
              <w:rPr>
                <w:rFonts w:ascii="Times New Roman" w:hAnsi="Times New Roman"/>
                <w:i/>
                <w:color w:val="000000"/>
                <w:sz w:val="28"/>
                <w:szCs w:val="28"/>
              </w:rPr>
              <w:t xml:space="preserve">         </w:t>
            </w:r>
            <w:r>
              <w:rPr>
                <w:rFonts w:ascii="Times New Roman" w:hAnsi="Times New Roman"/>
                <w:i/>
                <w:color w:val="000000"/>
                <w:sz w:val="28"/>
                <w:szCs w:val="28"/>
              </w:rPr>
              <w:t>Решение ситуационных задач</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9C4F47">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Default="00BF3EB4" w:rsidP="00BF3EB4">
      <w:pPr>
        <w:spacing w:after="0" w:line="240" w:lineRule="auto"/>
        <w:ind w:firstLine="709"/>
        <w:jc w:val="center"/>
        <w:rPr>
          <w:rFonts w:ascii="Times New Roman" w:hAnsi="Times New Roman"/>
          <w:b/>
          <w:color w:val="000000"/>
          <w:sz w:val="28"/>
          <w:szCs w:val="28"/>
        </w:rPr>
      </w:pPr>
    </w:p>
    <w:p w:rsidR="00BF3EB4" w:rsidRPr="008B591C" w:rsidRDefault="00BF3EB4" w:rsidP="00BF3EB4">
      <w:pPr>
        <w:spacing w:after="0" w:line="240" w:lineRule="auto"/>
        <w:ind w:firstLine="709"/>
        <w:jc w:val="center"/>
        <w:rPr>
          <w:rFonts w:ascii="Times New Roman" w:hAnsi="Times New Roman"/>
          <w:color w:val="000000"/>
          <w:sz w:val="28"/>
          <w:szCs w:val="28"/>
        </w:rPr>
      </w:pPr>
      <w:r w:rsidRPr="008B591C">
        <w:rPr>
          <w:rFonts w:ascii="Times New Roman" w:hAnsi="Times New Roman"/>
          <w:color w:val="000000"/>
          <w:sz w:val="28"/>
          <w:szCs w:val="28"/>
        </w:rPr>
        <w:t xml:space="preserve">Модуль 1. Клиническое </w:t>
      </w:r>
      <w:r w:rsidRPr="008B591C">
        <w:rPr>
          <w:rFonts w:ascii="Times New Roman" w:hAnsi="Times New Roman"/>
          <w:sz w:val="28"/>
          <w:szCs w:val="28"/>
        </w:rPr>
        <w:t xml:space="preserve"> обследование детей разного возраста. Методика</w:t>
      </w:r>
      <w:r w:rsidRPr="008B591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9B0F7A" w:rsidRDefault="00BF3EB4" w:rsidP="00BF3EB4">
      <w:pPr>
        <w:spacing w:after="0" w:line="240" w:lineRule="auto"/>
        <w:ind w:firstLine="709"/>
        <w:jc w:val="center"/>
        <w:rPr>
          <w:rFonts w:ascii="Times New Roman" w:hAnsi="Times New Roman"/>
          <w:b/>
          <w:color w:val="000000"/>
          <w:sz w:val="24"/>
          <w:szCs w:val="24"/>
        </w:rPr>
      </w:pPr>
      <w:r w:rsidRPr="0084428F">
        <w:rPr>
          <w:rFonts w:ascii="Times New Roman" w:hAnsi="Times New Roman"/>
          <w:b/>
          <w:color w:val="000000"/>
          <w:sz w:val="28"/>
          <w:szCs w:val="28"/>
          <w:u w:val="single"/>
        </w:rPr>
        <w:lastRenderedPageBreak/>
        <w:t>Тема 5.</w:t>
      </w:r>
      <w:r w:rsidRPr="0084428F">
        <w:rPr>
          <w:rFonts w:ascii="Times New Roman" w:hAnsi="Times New Roman"/>
          <w:b/>
          <w:sz w:val="32"/>
          <w:szCs w:val="32"/>
          <w:u w:val="single"/>
        </w:rPr>
        <w:t xml:space="preserve"> </w:t>
      </w:r>
      <w:r w:rsidRPr="009B0F7A">
        <w:rPr>
          <w:rFonts w:ascii="Times New Roman" w:hAnsi="Times New Roman"/>
          <w:b/>
          <w:sz w:val="32"/>
          <w:szCs w:val="32"/>
        </w:rPr>
        <w:t>Методика клинического  обследования ребёнка. Аускультация</w:t>
      </w: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 </w:t>
      </w:r>
      <w:r w:rsidRPr="00321A77">
        <w:rPr>
          <w:rFonts w:ascii="Times New Roman" w:hAnsi="Times New Roman"/>
          <w:b/>
          <w:color w:val="000000"/>
          <w:sz w:val="24"/>
          <w:szCs w:val="24"/>
        </w:rPr>
        <w:t xml:space="preserve"> </w:t>
      </w:r>
      <w:r w:rsidRPr="007E673A">
        <w:rPr>
          <w:rFonts w:ascii="Times New Roman" w:hAnsi="Times New Roman"/>
          <w:color w:val="000000"/>
          <w:sz w:val="28"/>
          <w:szCs w:val="28"/>
        </w:rPr>
        <w:t xml:space="preserve">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9B0F7A"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B02FB8">
        <w:rPr>
          <w:rFonts w:ascii="Times New Roman" w:hAnsi="Times New Roman"/>
          <w:b/>
          <w:color w:val="000000"/>
          <w:sz w:val="28"/>
          <w:szCs w:val="28"/>
        </w:rPr>
        <w:t xml:space="preserve"> </w:t>
      </w:r>
      <w:r w:rsidRPr="009B0F7A">
        <w:rPr>
          <w:rFonts w:ascii="Times New Roman" w:hAnsi="Times New Roman"/>
          <w:color w:val="000000"/>
          <w:sz w:val="28"/>
          <w:szCs w:val="28"/>
        </w:rPr>
        <w:t xml:space="preserve">сформировать у студентов умение провести физикальное обследование пациента  -  аускультацию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9B0F7A">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11507F" w:rsidRDefault="00BF3EB4" w:rsidP="00BD7CC1">
            <w:pPr>
              <w:pStyle w:val="a3"/>
              <w:numPr>
                <w:ilvl w:val="0"/>
                <w:numId w:val="38"/>
              </w:numPr>
              <w:spacing w:after="0" w:line="240" w:lineRule="auto"/>
              <w:jc w:val="both"/>
              <w:rPr>
                <w:rFonts w:ascii="Times New Roman" w:hAnsi="Times New Roman"/>
                <w:i/>
                <w:color w:val="000000"/>
                <w:sz w:val="28"/>
                <w:szCs w:val="28"/>
              </w:rPr>
            </w:pPr>
            <w:r w:rsidRPr="0011507F">
              <w:rPr>
                <w:rFonts w:ascii="Times New Roman" w:hAnsi="Times New Roman"/>
                <w:color w:val="000000"/>
                <w:sz w:val="28"/>
                <w:szCs w:val="28"/>
              </w:rPr>
              <w:t xml:space="preserve">Закрепление теоретического материала </w:t>
            </w:r>
          </w:p>
          <w:p w:rsidR="00BF3EB4" w:rsidRPr="00B02FB8" w:rsidRDefault="00BF3EB4" w:rsidP="00BD7CC1">
            <w:pPr>
              <w:widowControl w:val="0"/>
              <w:spacing w:after="0"/>
              <w:rPr>
                <w:rFonts w:ascii="Times New Roman" w:eastAsia="NSimSun" w:hAnsi="Times New Roman" w:cs="Liberation Mono"/>
                <w:b/>
                <w:sz w:val="28"/>
                <w:szCs w:val="28"/>
                <w:u w:val="single"/>
                <w:lang w:eastAsia="zh-CN" w:bidi="hi-IN"/>
              </w:rPr>
            </w:pPr>
            <w:r>
              <w:rPr>
                <w:rFonts w:ascii="Times New Roman" w:hAnsi="Times New Roman"/>
                <w:i/>
                <w:color w:val="000000"/>
                <w:sz w:val="28"/>
                <w:szCs w:val="28"/>
              </w:rPr>
              <w:t xml:space="preserve">                     </w:t>
            </w:r>
            <w:r w:rsidRPr="00B02FB8">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Аускультация как метод физикального обследования пациента.</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История аускультации.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sz w:val="28"/>
                <w:szCs w:val="28"/>
              </w:rPr>
              <w:t>Техника аускультации.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 xml:space="preserve"> Что такое посредственная, непосредственная аускультация?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Методика сравнительной аускультации легких.</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Основные дыхательные шумы в норме и патологии.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Побочные дыхательные шумы (хрипы, крепитация, шум трения плевры). Механизм образования.</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Понятие о бронхофонии.</w:t>
            </w:r>
          </w:p>
          <w:p w:rsidR="00BF3EB4" w:rsidRPr="00B02FB8" w:rsidRDefault="00BF3EB4" w:rsidP="00BD7CC1">
            <w:pPr>
              <w:numPr>
                <w:ilvl w:val="0"/>
                <w:numId w:val="6"/>
              </w:num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Аускультация сердца.</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7.   Механизм образования 1 и 2 тонов сердца, аускультативные точки.</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8 Изменения тонов сердца в норме и патологии (сила, тембр, расщепление, раздвоение).</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9.  Классификация сердечных шумов, механизм возникновения.</w:t>
            </w:r>
          </w:p>
          <w:p w:rsidR="00BF3EB4" w:rsidRPr="00B02FB8" w:rsidRDefault="00BF3EB4" w:rsidP="00BD7CC1">
            <w:pPr>
              <w:spacing w:after="0" w:line="240" w:lineRule="auto"/>
              <w:jc w:val="both"/>
              <w:rPr>
                <w:rFonts w:ascii="Times New Roman" w:hAnsi="Times New Roman"/>
                <w:color w:val="000000"/>
                <w:sz w:val="28"/>
                <w:szCs w:val="28"/>
              </w:rPr>
            </w:pPr>
            <w:r w:rsidRPr="00B02FB8">
              <w:rPr>
                <w:rFonts w:ascii="Times New Roman" w:hAnsi="Times New Roman"/>
                <w:color w:val="000000"/>
                <w:sz w:val="28"/>
                <w:szCs w:val="28"/>
              </w:rPr>
              <w:t xml:space="preserve">10. Понятие об органических и функциональных шумах. Их дифференциация и диагностическое значение. Места наилучшего выслушивания, их проведение.             </w:t>
            </w:r>
          </w:p>
          <w:p w:rsidR="00BF3EB4" w:rsidRPr="00B02FB8" w:rsidRDefault="00BF3EB4" w:rsidP="00BD7CC1">
            <w:pPr>
              <w:spacing w:after="0" w:line="240" w:lineRule="auto"/>
              <w:jc w:val="center"/>
              <w:rPr>
                <w:rFonts w:ascii="Times New Roman" w:hAnsi="Times New Roman"/>
                <w:color w:val="000000"/>
                <w:sz w:val="28"/>
                <w:szCs w:val="28"/>
              </w:rPr>
            </w:pPr>
          </w:p>
          <w:p w:rsidR="00BF3EB4" w:rsidRPr="0011507F" w:rsidRDefault="00BF3EB4" w:rsidP="00BD7CC1">
            <w:pPr>
              <w:pStyle w:val="a3"/>
              <w:numPr>
                <w:ilvl w:val="0"/>
                <w:numId w:val="38"/>
              </w:numPr>
              <w:spacing w:after="0" w:line="240" w:lineRule="auto"/>
              <w:jc w:val="both"/>
              <w:rPr>
                <w:rFonts w:ascii="Times New Roman" w:hAnsi="Times New Roman"/>
                <w:i/>
                <w:color w:val="000000"/>
                <w:sz w:val="28"/>
                <w:szCs w:val="28"/>
              </w:rPr>
            </w:pPr>
            <w:r w:rsidRPr="0011507F">
              <w:rPr>
                <w:rFonts w:ascii="Times New Roman" w:hAnsi="Times New Roman"/>
                <w:color w:val="000000"/>
                <w:sz w:val="28"/>
                <w:szCs w:val="28"/>
              </w:rPr>
              <w:t>Отработка практических умений и навыков</w:t>
            </w:r>
            <w:r w:rsidRPr="0011507F">
              <w:rPr>
                <w:rFonts w:ascii="Times New Roman" w:hAnsi="Times New Roman"/>
                <w:i/>
                <w:color w:val="000000"/>
                <w:sz w:val="28"/>
                <w:szCs w:val="28"/>
              </w:rPr>
              <w:t>.</w:t>
            </w:r>
          </w:p>
          <w:p w:rsidR="00BF3EB4" w:rsidRPr="009B0F7A" w:rsidRDefault="00BF3EB4" w:rsidP="00BD7CC1">
            <w:pPr>
              <w:spacing w:after="0" w:line="240" w:lineRule="auto"/>
              <w:jc w:val="both"/>
              <w:rPr>
                <w:rFonts w:ascii="Times New Roman" w:hAnsi="Times New Roman"/>
                <w:i/>
                <w:color w:val="000000"/>
                <w:sz w:val="28"/>
                <w:szCs w:val="28"/>
              </w:rPr>
            </w:pPr>
            <w:r w:rsidRPr="009B0F7A">
              <w:rPr>
                <w:rFonts w:ascii="Times New Roman" w:hAnsi="Times New Roman"/>
                <w:i/>
                <w:color w:val="000000"/>
                <w:sz w:val="28"/>
                <w:szCs w:val="28"/>
              </w:rPr>
              <w:t xml:space="preserve">Демонстрация преподавателем методики проведения аускультации, общие правила, алгоритм аускультации легких, сердца.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sidRPr="0084428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(курация пациента, отработка умений аускультации)</w:t>
            </w:r>
            <w:r w:rsidRPr="0084428F">
              <w:rPr>
                <w:rFonts w:ascii="Times New Roman" w:hAnsi="Times New Roman"/>
                <w:i/>
                <w:color w:val="000000"/>
                <w:sz w:val="28"/>
                <w:szCs w:val="28"/>
              </w:rPr>
              <w:t xml:space="preserve"> </w:t>
            </w:r>
          </w:p>
          <w:p w:rsidR="00BF3EB4" w:rsidRPr="0084428F" w:rsidRDefault="00BF3EB4" w:rsidP="00BD7CC1">
            <w:pPr>
              <w:spacing w:after="0" w:line="240" w:lineRule="auto"/>
              <w:jc w:val="both"/>
              <w:rPr>
                <w:rFonts w:ascii="Times New Roman" w:hAnsi="Times New Roman"/>
                <w:i/>
                <w:color w:val="000000"/>
                <w:sz w:val="28"/>
                <w:szCs w:val="28"/>
              </w:rPr>
            </w:pPr>
            <w:r w:rsidRPr="0084428F">
              <w:rPr>
                <w:rFonts w:ascii="Times New Roman" w:hAnsi="Times New Roman"/>
                <w:i/>
                <w:color w:val="000000"/>
                <w:sz w:val="28"/>
                <w:szCs w:val="28"/>
              </w:rPr>
              <w:t xml:space="preserve">      </w:t>
            </w:r>
            <w:r w:rsidRPr="0084428F">
              <w:rPr>
                <w:rFonts w:ascii="Times New Roman" w:hAnsi="Times New Roman"/>
                <w:color w:val="000000"/>
                <w:sz w:val="28"/>
                <w:szCs w:val="28"/>
              </w:rPr>
              <w:t xml:space="preserve">-  самостоятельная работа студентов микрогруппами: сбор анамнеза жизни и заболевания  у  детей разного возраста, проведение </w:t>
            </w:r>
            <w:r w:rsidRPr="0084428F">
              <w:rPr>
                <w:rFonts w:ascii="Times New Roman" w:hAnsi="Times New Roman"/>
                <w:color w:val="000000"/>
                <w:sz w:val="28"/>
                <w:szCs w:val="28"/>
              </w:rPr>
              <w:lastRenderedPageBreak/>
              <w:t xml:space="preserve">общего и частного осмотра, пальпации, перкуссии, </w:t>
            </w:r>
            <w:r w:rsidRPr="0011507F">
              <w:rPr>
                <w:rFonts w:ascii="Times New Roman" w:hAnsi="Times New Roman"/>
                <w:i/>
                <w:color w:val="000000"/>
                <w:sz w:val="28"/>
                <w:szCs w:val="28"/>
              </w:rPr>
              <w:t>аускультации</w:t>
            </w:r>
            <w:r w:rsidRPr="0084428F">
              <w:rPr>
                <w:rFonts w:ascii="Times New Roman" w:hAnsi="Times New Roman"/>
                <w:color w:val="000000"/>
                <w:sz w:val="28"/>
                <w:szCs w:val="28"/>
              </w:rPr>
              <w:t>, оформление протокола курации в рабочих тетрадях в соответствии со схемой учебной истории болезни</w:t>
            </w: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Разбор-о</w:t>
            </w:r>
            <w:r w:rsidRPr="0084428F">
              <w:rPr>
                <w:rFonts w:ascii="Times New Roman" w:hAnsi="Times New Roman"/>
                <w:i/>
                <w:color w:val="000000"/>
                <w:sz w:val="28"/>
                <w:szCs w:val="28"/>
              </w:rPr>
              <w:t>бсуждение результатов физикального обследования</w:t>
            </w:r>
            <w:r>
              <w:rPr>
                <w:rFonts w:ascii="Times New Roman" w:hAnsi="Times New Roman"/>
                <w:i/>
                <w:color w:val="000000"/>
                <w:sz w:val="28"/>
                <w:szCs w:val="28"/>
              </w:rPr>
              <w:t xml:space="preserve"> пациентов-</w:t>
            </w:r>
            <w:r w:rsidRPr="0084428F">
              <w:rPr>
                <w:rFonts w:ascii="Times New Roman" w:hAnsi="Times New Roman"/>
                <w:i/>
                <w:color w:val="000000"/>
                <w:sz w:val="28"/>
                <w:szCs w:val="28"/>
              </w:rPr>
              <w:t xml:space="preserve"> </w:t>
            </w:r>
            <w:r>
              <w:rPr>
                <w:rFonts w:ascii="Times New Roman" w:hAnsi="Times New Roman"/>
                <w:i/>
                <w:color w:val="000000"/>
                <w:sz w:val="28"/>
                <w:szCs w:val="28"/>
              </w:rPr>
              <w:t xml:space="preserve">аускультации- </w:t>
            </w:r>
            <w:r w:rsidRPr="0084428F">
              <w:rPr>
                <w:rFonts w:ascii="Times New Roman" w:hAnsi="Times New Roman"/>
                <w:i/>
                <w:color w:val="000000"/>
                <w:sz w:val="28"/>
                <w:szCs w:val="28"/>
              </w:rPr>
              <w:t>со студентами всей группы.</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Pr>
                <w:rFonts w:ascii="Times New Roman" w:hAnsi="Times New Roman"/>
                <w:color w:val="000000"/>
                <w:sz w:val="28"/>
                <w:szCs w:val="28"/>
              </w:rPr>
              <w:t>на следующее занятие.</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p>
    <w:p w:rsidR="00BF3EB4" w:rsidRPr="00321A77"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Набор ситуационных задач. Тесты.</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мел, доска, 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rPr>
          <w:rFonts w:ascii="Times New Roman" w:hAnsi="Times New Roman"/>
          <w:color w:val="000000"/>
          <w:sz w:val="28"/>
          <w:szCs w:val="28"/>
        </w:rPr>
      </w:pPr>
    </w:p>
    <w:p w:rsidR="00BF3EB4" w:rsidRPr="002E1A01" w:rsidRDefault="00BF3EB4" w:rsidP="00BF3EB4">
      <w:pPr>
        <w:jc w:val="center"/>
        <w:rPr>
          <w:rFonts w:ascii="Times New Roman" w:hAnsi="Times New Roman"/>
          <w:color w:val="000000"/>
          <w:sz w:val="28"/>
          <w:szCs w:val="28"/>
        </w:rPr>
      </w:pP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566709" w:rsidRDefault="00BF3EB4" w:rsidP="00BF3EB4">
      <w:pPr>
        <w:jc w:val="center"/>
        <w:rPr>
          <w:rFonts w:ascii="Times New Roman" w:hAnsi="Times New Roman"/>
          <w:sz w:val="28"/>
          <w:szCs w:val="28"/>
          <w:u w:val="single"/>
        </w:rPr>
      </w:pPr>
      <w:r w:rsidRPr="00566709">
        <w:rPr>
          <w:rFonts w:ascii="Times New Roman" w:hAnsi="Times New Roman"/>
          <w:b/>
          <w:color w:val="000000"/>
          <w:sz w:val="28"/>
          <w:szCs w:val="28"/>
          <w:u w:val="single"/>
        </w:rPr>
        <w:t>Тема 6.</w:t>
      </w:r>
      <w:r w:rsidRPr="001209A6">
        <w:rPr>
          <w:rFonts w:ascii="Times New Roman" w:hAnsi="Times New Roman"/>
          <w:b/>
          <w:color w:val="000000"/>
          <w:sz w:val="24"/>
          <w:szCs w:val="24"/>
        </w:rPr>
        <w:t xml:space="preserve"> </w:t>
      </w:r>
      <w:r w:rsidRPr="001209A6">
        <w:rPr>
          <w:rFonts w:ascii="Times New Roman" w:hAnsi="Times New Roman"/>
          <w:b/>
          <w:sz w:val="28"/>
          <w:szCs w:val="28"/>
        </w:rPr>
        <w:t xml:space="preserve"> </w:t>
      </w:r>
      <w:r w:rsidRPr="001209A6">
        <w:rPr>
          <w:b/>
          <w:sz w:val="28"/>
          <w:szCs w:val="28"/>
        </w:rPr>
        <w:t>Клиническое обследование ребёнка. Физическое развитие (ФР) как фактор здоровья. Закономерности ФР</w:t>
      </w:r>
      <w:r w:rsidRPr="001209A6">
        <w:rPr>
          <w:rFonts w:ascii="Times New Roman" w:hAnsi="Times New Roman"/>
          <w:b/>
          <w:sz w:val="28"/>
          <w:szCs w:val="28"/>
        </w:rPr>
        <w:t xml:space="preserve"> </w:t>
      </w:r>
    </w:p>
    <w:p w:rsidR="00BF3EB4" w:rsidRPr="00321A77"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Вид учебного </w:t>
      </w:r>
      <w:r w:rsidRPr="00B02FB8">
        <w:rPr>
          <w:rFonts w:ascii="Times New Roman" w:hAnsi="Times New Roman"/>
          <w:b/>
          <w:color w:val="000000"/>
          <w:sz w:val="28"/>
          <w:szCs w:val="28"/>
        </w:rPr>
        <w:t>занятия</w:t>
      </w:r>
      <w:r w:rsidRPr="00B02FB8">
        <w:rPr>
          <w:rFonts w:ascii="Times New Roman" w:hAnsi="Times New Roman"/>
          <w:b/>
          <w:color w:val="000000"/>
          <w:sz w:val="24"/>
          <w:szCs w:val="24"/>
        </w:rPr>
        <w:t xml:space="preserve"> </w:t>
      </w:r>
      <w:r w:rsidRPr="00B02FB8">
        <w:rPr>
          <w:rFonts w:ascii="Times New Roman" w:hAnsi="Times New Roman"/>
          <w:color w:val="000000"/>
          <w:sz w:val="28"/>
          <w:szCs w:val="28"/>
        </w:rPr>
        <w:t xml:space="preserve"> </w:t>
      </w:r>
      <w:r>
        <w:rPr>
          <w:rFonts w:ascii="Times New Roman" w:hAnsi="Times New Roman"/>
          <w:color w:val="000000"/>
          <w:sz w:val="28"/>
          <w:szCs w:val="28"/>
        </w:rPr>
        <w:t>-</w:t>
      </w:r>
      <w:r w:rsidRPr="00B02FB8">
        <w:rPr>
          <w:rFonts w:ascii="Times New Roman" w:hAnsi="Times New Roman"/>
          <w:color w:val="000000"/>
          <w:sz w:val="28"/>
          <w:szCs w:val="28"/>
        </w:rPr>
        <w:t xml:space="preserve">  </w:t>
      </w:r>
      <w:r>
        <w:rPr>
          <w:rFonts w:ascii="Times New Roman" w:hAnsi="Times New Roman"/>
          <w:color w:val="000000"/>
          <w:sz w:val="28"/>
          <w:szCs w:val="28"/>
        </w:rPr>
        <w:t>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EE1C56" w:rsidRDefault="00BF3EB4" w:rsidP="00BF3EB4">
      <w:pPr>
        <w:tabs>
          <w:tab w:val="num" w:pos="426"/>
        </w:tabs>
        <w:spacing w:after="0" w:line="240" w:lineRule="auto"/>
        <w:ind w:left="284" w:hanging="284"/>
        <w:jc w:val="both"/>
        <w:rPr>
          <w:rFonts w:ascii="Times New Roman" w:hAnsi="Times New Roman"/>
          <w:sz w:val="24"/>
          <w:szCs w:val="24"/>
        </w:rPr>
      </w:pPr>
      <w:r w:rsidRPr="00321A77">
        <w:rPr>
          <w:rFonts w:ascii="Times New Roman" w:hAnsi="Times New Roman"/>
          <w:b/>
          <w:color w:val="000000"/>
          <w:sz w:val="28"/>
          <w:szCs w:val="28"/>
        </w:rPr>
        <w:t>Цель:</w:t>
      </w:r>
      <w:r w:rsidRPr="00B02FB8">
        <w:rPr>
          <w:rFonts w:ascii="Times New Roman" w:hAnsi="Times New Roman"/>
          <w:sz w:val="24"/>
          <w:szCs w:val="24"/>
        </w:rPr>
        <w:t xml:space="preserve"> </w:t>
      </w:r>
      <w:r w:rsidRPr="00566709">
        <w:rPr>
          <w:rFonts w:ascii="Times New Roman" w:hAnsi="Times New Roman"/>
          <w:sz w:val="28"/>
          <w:szCs w:val="28"/>
        </w:rPr>
        <w:t>сформировать у студентов умение оценить физическое развитие детей разного возраста</w:t>
      </w:r>
      <w:r>
        <w:rPr>
          <w:rFonts w:ascii="Times New Roman" w:hAnsi="Times New Roman"/>
          <w:sz w:val="24"/>
          <w:szCs w:val="24"/>
        </w:rPr>
        <w:t>.</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Default="00BF3EB4" w:rsidP="00BD7CC1">
            <w:pPr>
              <w:pStyle w:val="a3"/>
              <w:numPr>
                <w:ilvl w:val="0"/>
                <w:numId w:val="32"/>
              </w:numPr>
              <w:spacing w:after="0" w:line="240" w:lineRule="auto"/>
              <w:jc w:val="both"/>
              <w:rPr>
                <w:rFonts w:ascii="Times New Roman" w:hAnsi="Times New Roman"/>
                <w:color w:val="000000"/>
                <w:sz w:val="28"/>
                <w:szCs w:val="28"/>
              </w:rPr>
            </w:pPr>
            <w:r w:rsidRPr="00150DC8">
              <w:rPr>
                <w:rFonts w:ascii="Times New Roman" w:hAnsi="Times New Roman"/>
                <w:color w:val="000000"/>
                <w:sz w:val="28"/>
                <w:szCs w:val="28"/>
              </w:rPr>
              <w:t>Закрепление теоретического материала.</w:t>
            </w:r>
          </w:p>
          <w:p w:rsidR="00BF3EB4" w:rsidRPr="00150DC8" w:rsidRDefault="00BF3EB4" w:rsidP="00BD7CC1">
            <w:pPr>
              <w:pStyle w:val="a3"/>
              <w:spacing w:after="0" w:line="240" w:lineRule="auto"/>
              <w:jc w:val="both"/>
              <w:rPr>
                <w:rFonts w:ascii="Times New Roman" w:hAnsi="Times New Roman"/>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B02FB8">
              <w:rPr>
                <w:rFonts w:ascii="Times New Roman" w:eastAsia="NSimSun" w:hAnsi="Times New Roman" w:cs="Liberation Mono"/>
                <w:b/>
                <w:sz w:val="28"/>
                <w:szCs w:val="28"/>
                <w:lang w:eastAsia="zh-CN" w:bidi="hi-IN"/>
              </w:rPr>
              <w:t xml:space="preserve">Вопросы для </w:t>
            </w:r>
            <w:r>
              <w:rPr>
                <w:rFonts w:ascii="Times New Roman" w:eastAsia="NSimSun" w:hAnsi="Times New Roman" w:cs="Liberation Mono"/>
                <w:b/>
                <w:sz w:val="28"/>
                <w:szCs w:val="28"/>
                <w:lang w:eastAsia="zh-CN" w:bidi="hi-IN"/>
              </w:rPr>
              <w:t>рассмотрения:</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Pr>
                <w:rFonts w:ascii="Times New Roman" w:hAnsi="Times New Roman"/>
                <w:sz w:val="28"/>
                <w:szCs w:val="28"/>
              </w:rPr>
              <w:t>1</w:t>
            </w:r>
            <w:r w:rsidRPr="00F45B69">
              <w:rPr>
                <w:rFonts w:ascii="Times New Roman" w:hAnsi="Times New Roman"/>
                <w:sz w:val="28"/>
                <w:szCs w:val="28"/>
              </w:rPr>
              <w:t>. Понятие физического развития.</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2. Признаки, характеризующие биологическую зрелость.</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3.  Динамика роста, массы, окружности головы и окружности груди у детей   в разные возрастные периоды. </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4. Изменение пропорций тела у детей разного возраста (высота головы, длина туловища, длина конечностей, средняя точка тела). Филиппинский тест: техника проведения и клиническое значение.</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5.  Ориентировочный расчет поверхности тела ребенка.</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6. Индексы физического развития - методика расчета и клиническое значение  (массо-ростовой – Кет</w:t>
            </w:r>
            <w:r>
              <w:rPr>
                <w:rFonts w:ascii="Times New Roman" w:hAnsi="Times New Roman"/>
                <w:sz w:val="28"/>
                <w:szCs w:val="28"/>
              </w:rPr>
              <w:t>т</w:t>
            </w:r>
            <w:r w:rsidRPr="00F45B69">
              <w:rPr>
                <w:rFonts w:ascii="Times New Roman" w:hAnsi="Times New Roman"/>
                <w:sz w:val="28"/>
                <w:szCs w:val="28"/>
              </w:rPr>
              <w:t>ле-1,  индексы Чулицкой,  Тура, Эрисмана,   индекс стении)</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7. Алгоритм оценки ФР. Способы оценки ФР </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Times New Roman" w:hAnsi="Times New Roman"/>
                <w:sz w:val="28"/>
                <w:szCs w:val="28"/>
              </w:rPr>
            </w:pPr>
            <w:r w:rsidRPr="00F45B69">
              <w:rPr>
                <w:rFonts w:ascii="Times New Roman" w:hAnsi="Times New Roman"/>
                <w:b/>
                <w:sz w:val="28"/>
                <w:szCs w:val="28"/>
              </w:rPr>
              <w:t>центильным</w:t>
            </w:r>
            <w:r w:rsidRPr="00F45B69">
              <w:rPr>
                <w:rFonts w:ascii="Times New Roman" w:hAnsi="Times New Roman"/>
                <w:sz w:val="28"/>
                <w:szCs w:val="28"/>
              </w:rPr>
              <w:t xml:space="preserve"> методом,</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Times New Roman" w:hAnsi="Times New Roman"/>
                <w:sz w:val="28"/>
                <w:szCs w:val="28"/>
              </w:rPr>
            </w:pPr>
            <w:r w:rsidRPr="00F45B69">
              <w:rPr>
                <w:rFonts w:ascii="Times New Roman" w:hAnsi="Times New Roman"/>
                <w:sz w:val="28"/>
                <w:szCs w:val="28"/>
              </w:rPr>
              <w:t xml:space="preserve">методом </w:t>
            </w:r>
            <w:r w:rsidRPr="00F45B69">
              <w:rPr>
                <w:rFonts w:ascii="Times New Roman" w:hAnsi="Times New Roman"/>
                <w:b/>
                <w:sz w:val="28"/>
                <w:szCs w:val="28"/>
              </w:rPr>
              <w:t>сигмальных</w:t>
            </w:r>
            <w:r w:rsidRPr="00F45B69">
              <w:rPr>
                <w:rFonts w:ascii="Times New Roman" w:hAnsi="Times New Roman"/>
                <w:sz w:val="28"/>
                <w:szCs w:val="28"/>
              </w:rPr>
              <w:t xml:space="preserve"> отклонений </w:t>
            </w:r>
          </w:p>
          <w:p w:rsidR="00BF3EB4" w:rsidRPr="00F45B69" w:rsidRDefault="00BF3EB4" w:rsidP="00BD7CC1">
            <w:pPr>
              <w:widowControl w:val="0"/>
              <w:numPr>
                <w:ilvl w:val="0"/>
                <w:numId w:val="3"/>
              </w:numPr>
              <w:tabs>
                <w:tab w:val="left" w:pos="336"/>
              </w:tabs>
              <w:autoSpaceDE w:val="0"/>
              <w:autoSpaceDN w:val="0"/>
              <w:adjustRightInd w:val="0"/>
              <w:spacing w:after="0" w:line="240" w:lineRule="auto"/>
              <w:contextualSpacing/>
              <w:jc w:val="both"/>
              <w:rPr>
                <w:rFonts w:ascii="Arial" w:hAnsi="Arial"/>
                <w:sz w:val="28"/>
                <w:szCs w:val="28"/>
              </w:rPr>
            </w:pPr>
            <w:r w:rsidRPr="00F45B69">
              <w:rPr>
                <w:rFonts w:ascii="Times New Roman" w:hAnsi="Times New Roman"/>
                <w:sz w:val="28"/>
                <w:szCs w:val="28"/>
              </w:rPr>
              <w:t>с помощью эмпирических формул</w:t>
            </w:r>
            <w:r w:rsidRPr="00F45B69">
              <w:rPr>
                <w:rFonts w:ascii="Arial" w:hAnsi="Arial"/>
                <w:sz w:val="28"/>
                <w:szCs w:val="28"/>
              </w:rPr>
              <w:t>.</w:t>
            </w:r>
          </w:p>
          <w:p w:rsidR="00BF3EB4" w:rsidRPr="00F45B69" w:rsidRDefault="00BF3EB4" w:rsidP="00BD7CC1">
            <w:pPr>
              <w:tabs>
                <w:tab w:val="left" w:pos="336"/>
              </w:tabs>
              <w:spacing w:after="0" w:line="240" w:lineRule="auto"/>
              <w:ind w:left="540" w:hanging="360"/>
              <w:rPr>
                <w:rFonts w:ascii="Times New Roman" w:hAnsi="Times New Roman"/>
                <w:sz w:val="28"/>
                <w:szCs w:val="28"/>
              </w:rPr>
            </w:pPr>
            <w:r w:rsidRPr="00F45B69">
              <w:rPr>
                <w:rFonts w:ascii="Times New Roman" w:hAnsi="Times New Roman"/>
                <w:sz w:val="28"/>
                <w:szCs w:val="28"/>
              </w:rPr>
              <w:t xml:space="preserve">8. Факторы, влияющие на физическое развитие. </w:t>
            </w:r>
          </w:p>
          <w:p w:rsidR="00BF3EB4" w:rsidRPr="00F45B69" w:rsidRDefault="00BF3EB4" w:rsidP="00BD7CC1">
            <w:pPr>
              <w:tabs>
                <w:tab w:val="left" w:pos="336"/>
              </w:tabs>
              <w:spacing w:after="0" w:line="240" w:lineRule="auto"/>
              <w:ind w:left="540" w:hanging="360"/>
              <w:jc w:val="both"/>
              <w:rPr>
                <w:rFonts w:ascii="Times New Roman" w:hAnsi="Times New Roman"/>
                <w:sz w:val="28"/>
                <w:szCs w:val="28"/>
              </w:rPr>
            </w:pPr>
            <w:r w:rsidRPr="00F45B69">
              <w:rPr>
                <w:rFonts w:ascii="Times New Roman" w:hAnsi="Times New Roman"/>
                <w:sz w:val="28"/>
                <w:szCs w:val="28"/>
              </w:rPr>
              <w:t>9. Декретированные сроки оценки  ФР детей разного возраста.</w:t>
            </w:r>
          </w:p>
          <w:p w:rsidR="00BF3EB4" w:rsidRPr="00F45B69" w:rsidRDefault="00BF3EB4" w:rsidP="00BD7CC1">
            <w:pPr>
              <w:spacing w:after="0" w:line="240" w:lineRule="auto"/>
              <w:jc w:val="both"/>
              <w:rPr>
                <w:rFonts w:ascii="Times New Roman" w:hAnsi="Times New Roman"/>
                <w:sz w:val="28"/>
                <w:szCs w:val="28"/>
              </w:rPr>
            </w:pPr>
            <w:r w:rsidRPr="00F45B69">
              <w:rPr>
                <w:rFonts w:ascii="Times New Roman" w:hAnsi="Times New Roman"/>
                <w:sz w:val="28"/>
                <w:szCs w:val="28"/>
              </w:rPr>
              <w:t xml:space="preserve">  10. Критерии здоровья и группы здоровья детей.</w:t>
            </w:r>
          </w:p>
          <w:p w:rsidR="00BF3EB4" w:rsidRPr="00F45B69" w:rsidRDefault="00BF3EB4" w:rsidP="00BD7CC1">
            <w:pPr>
              <w:tabs>
                <w:tab w:val="left" w:pos="336"/>
              </w:tabs>
              <w:spacing w:after="0" w:line="240" w:lineRule="auto"/>
              <w:ind w:left="540"/>
              <w:jc w:val="both"/>
              <w:rPr>
                <w:rFonts w:ascii="Times New Roman" w:hAnsi="Times New Roman"/>
                <w:sz w:val="28"/>
                <w:szCs w:val="28"/>
              </w:rPr>
            </w:pPr>
          </w:p>
          <w:p w:rsidR="00BF3EB4" w:rsidRPr="00150DC8" w:rsidRDefault="00BF3EB4" w:rsidP="00BD7CC1">
            <w:pPr>
              <w:pStyle w:val="a3"/>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150DC8">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w:t>
            </w:r>
            <w:r w:rsidRPr="00150DC8">
              <w:rPr>
                <w:rFonts w:ascii="Times New Roman" w:hAnsi="Times New Roman"/>
                <w:color w:val="000000"/>
                <w:sz w:val="28"/>
                <w:szCs w:val="28"/>
              </w:rPr>
              <w:t xml:space="preserve"> </w:t>
            </w:r>
          </w:p>
          <w:p w:rsidR="00BF3EB4" w:rsidRPr="00EB412B" w:rsidRDefault="00BF3EB4" w:rsidP="00BD7CC1">
            <w:pPr>
              <w:spacing w:after="0" w:line="240" w:lineRule="auto"/>
              <w:jc w:val="both"/>
              <w:rPr>
                <w:rFonts w:ascii="Times New Roman" w:hAnsi="Times New Roman"/>
                <w:i/>
                <w:color w:val="000000"/>
                <w:sz w:val="28"/>
                <w:szCs w:val="28"/>
              </w:rPr>
            </w:pPr>
            <w:r w:rsidRPr="00EB412B">
              <w:rPr>
                <w:rFonts w:ascii="Times New Roman" w:hAnsi="Times New Roman"/>
                <w:color w:val="000000"/>
                <w:sz w:val="28"/>
                <w:szCs w:val="28"/>
              </w:rPr>
              <w:t>Повторение  техники антропометрии и методики оценки физического развития детей</w:t>
            </w:r>
          </w:p>
          <w:p w:rsidR="00BF3EB4" w:rsidRPr="008D3A6A" w:rsidRDefault="00BF3EB4" w:rsidP="00BD7CC1">
            <w:pPr>
              <w:pStyle w:val="a3"/>
              <w:numPr>
                <w:ilvl w:val="0"/>
                <w:numId w:val="33"/>
              </w:numPr>
              <w:spacing w:after="0" w:line="240" w:lineRule="auto"/>
              <w:jc w:val="both"/>
              <w:rPr>
                <w:rFonts w:ascii="Times New Roman" w:hAnsi="Times New Roman"/>
                <w:i/>
                <w:color w:val="000000"/>
                <w:sz w:val="28"/>
                <w:szCs w:val="28"/>
              </w:rPr>
            </w:pPr>
            <w:r w:rsidRPr="008D3A6A">
              <w:rPr>
                <w:rFonts w:ascii="Times New Roman" w:hAnsi="Times New Roman"/>
                <w:color w:val="000000"/>
                <w:sz w:val="28"/>
                <w:szCs w:val="28"/>
              </w:rPr>
              <w:t>Демонстрация  одним из студентов под контролем преподавателя техники антропометрии и методики оценки физического развития ребенка по центильным таблицам, методом стандартных (сигмальных) отклонений.  Объяснение преподавателя.</w:t>
            </w:r>
          </w:p>
          <w:p w:rsidR="00BF3EB4" w:rsidRPr="008D3A6A" w:rsidRDefault="00BF3EB4" w:rsidP="00BD7CC1">
            <w:pPr>
              <w:pStyle w:val="a3"/>
              <w:numPr>
                <w:ilvl w:val="0"/>
                <w:numId w:val="33"/>
              </w:numPr>
              <w:spacing w:after="0" w:line="240" w:lineRule="auto"/>
              <w:jc w:val="both"/>
              <w:rPr>
                <w:rFonts w:ascii="Times New Roman" w:hAnsi="Times New Roman"/>
                <w:i/>
                <w:color w:val="000000"/>
                <w:sz w:val="28"/>
                <w:szCs w:val="28"/>
              </w:rPr>
            </w:pPr>
            <w:r w:rsidRPr="008D3A6A">
              <w:rPr>
                <w:rFonts w:ascii="Times New Roman" w:hAnsi="Times New Roman"/>
                <w:color w:val="000000"/>
                <w:sz w:val="28"/>
                <w:szCs w:val="28"/>
              </w:rPr>
              <w:t>Практическая подготовка на клинической базе</w:t>
            </w:r>
          </w:p>
          <w:p w:rsidR="00BF3EB4" w:rsidRDefault="00BF3EB4" w:rsidP="00BD7CC1">
            <w:pPr>
              <w:spacing w:after="0" w:line="240" w:lineRule="auto"/>
              <w:jc w:val="both"/>
              <w:rPr>
                <w:rFonts w:ascii="Times New Roman" w:hAnsi="Times New Roman"/>
                <w:color w:val="000000"/>
                <w:sz w:val="28"/>
                <w:szCs w:val="28"/>
              </w:rPr>
            </w:pPr>
            <w:r w:rsidRPr="00566709">
              <w:rPr>
                <w:rFonts w:ascii="Times New Roman" w:hAnsi="Times New Roman"/>
                <w:color w:val="000000"/>
                <w:sz w:val="28"/>
                <w:szCs w:val="28"/>
              </w:rPr>
              <w:t xml:space="preserve">- самостоятельная работа студентов с детьми разного возраста: сбор анамнеза жизни,  проведение антропометрии, оценка ФР детей по центильным таблицам, </w:t>
            </w:r>
            <w:r>
              <w:rPr>
                <w:rFonts w:ascii="Times New Roman" w:hAnsi="Times New Roman"/>
                <w:color w:val="000000"/>
                <w:sz w:val="28"/>
                <w:szCs w:val="28"/>
              </w:rPr>
              <w:t xml:space="preserve">методом стандартных (сигмальных) отклонений под контролем преподавателя, </w:t>
            </w:r>
            <w:r w:rsidRPr="00566709">
              <w:rPr>
                <w:rFonts w:ascii="Times New Roman" w:hAnsi="Times New Roman"/>
                <w:color w:val="000000"/>
                <w:sz w:val="28"/>
                <w:szCs w:val="28"/>
              </w:rPr>
              <w:t>оформление заключения по ФР в рабочих тетрадях</w:t>
            </w:r>
            <w:r>
              <w:rPr>
                <w:rFonts w:ascii="Times New Roman" w:hAnsi="Times New Roman"/>
                <w:color w:val="000000"/>
                <w:sz w:val="28"/>
                <w:szCs w:val="28"/>
              </w:rPr>
              <w:t>.</w:t>
            </w:r>
          </w:p>
          <w:p w:rsidR="00BF3EB4" w:rsidRPr="0084428F" w:rsidRDefault="00BF3EB4" w:rsidP="00BD7CC1">
            <w:pPr>
              <w:pStyle w:val="a3"/>
              <w:numPr>
                <w:ilvl w:val="0"/>
                <w:numId w:val="32"/>
              </w:num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Разбор-о</w:t>
            </w:r>
            <w:r w:rsidRPr="0084428F">
              <w:rPr>
                <w:rFonts w:ascii="Times New Roman" w:hAnsi="Times New Roman"/>
                <w:i/>
                <w:color w:val="000000"/>
                <w:sz w:val="28"/>
                <w:szCs w:val="28"/>
              </w:rPr>
              <w:t xml:space="preserve">бсуждение результатов </w:t>
            </w:r>
            <w:r>
              <w:rPr>
                <w:rFonts w:ascii="Times New Roman" w:hAnsi="Times New Roman"/>
                <w:i/>
                <w:color w:val="000000"/>
                <w:sz w:val="28"/>
                <w:szCs w:val="28"/>
              </w:rPr>
              <w:t xml:space="preserve">оценки физического развития курируемых детей </w:t>
            </w:r>
            <w:r w:rsidRPr="0084428F">
              <w:rPr>
                <w:rFonts w:ascii="Times New Roman" w:hAnsi="Times New Roman"/>
                <w:i/>
                <w:color w:val="000000"/>
                <w:sz w:val="28"/>
                <w:szCs w:val="28"/>
              </w:rPr>
              <w:t>со студентами всей группы.</w:t>
            </w:r>
          </w:p>
          <w:p w:rsidR="00BF3EB4" w:rsidRPr="00566709" w:rsidRDefault="00BF3EB4" w:rsidP="00BD7CC1">
            <w:pPr>
              <w:spacing w:after="0" w:line="240" w:lineRule="auto"/>
              <w:ind w:firstLine="709"/>
              <w:jc w:val="both"/>
              <w:rPr>
                <w:rFonts w:ascii="Times New Roman" w:hAnsi="Times New Roman"/>
                <w:i/>
                <w:color w:val="000000"/>
                <w:sz w:val="28"/>
                <w:szCs w:val="28"/>
              </w:rPr>
            </w:pPr>
          </w:p>
          <w:p w:rsidR="00BF3EB4" w:rsidRPr="008D3A6A" w:rsidRDefault="00BF3EB4" w:rsidP="00BD7CC1">
            <w:pPr>
              <w:pStyle w:val="a3"/>
              <w:numPr>
                <w:ilvl w:val="0"/>
                <w:numId w:val="34"/>
              </w:numPr>
              <w:spacing w:after="0" w:line="240" w:lineRule="auto"/>
              <w:jc w:val="both"/>
              <w:rPr>
                <w:rFonts w:ascii="Times New Roman" w:hAnsi="Times New Roman"/>
                <w:i/>
                <w:color w:val="000000"/>
                <w:sz w:val="28"/>
                <w:szCs w:val="28"/>
              </w:rPr>
            </w:pPr>
            <w:r w:rsidRPr="008D3A6A">
              <w:rPr>
                <w:rFonts w:ascii="Times New Roman" w:hAnsi="Times New Roman"/>
                <w:i/>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F45B69"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Pr>
                <w:rFonts w:ascii="Times New Roman" w:hAnsi="Times New Roman"/>
                <w:color w:val="000000"/>
                <w:sz w:val="28"/>
                <w:szCs w:val="28"/>
              </w:rPr>
              <w:t>:</w:t>
            </w:r>
            <w:r w:rsidRPr="00321A77">
              <w:rPr>
                <w:rFonts w:ascii="Times New Roman" w:hAnsi="Times New Roman"/>
                <w:color w:val="000000"/>
                <w:sz w:val="28"/>
                <w:szCs w:val="28"/>
              </w:rPr>
              <w:t xml:space="preserve"> </w:t>
            </w:r>
          </w:p>
          <w:p w:rsidR="00BF3EB4" w:rsidRDefault="00BF3EB4" w:rsidP="00BD7CC1">
            <w:pPr>
              <w:spacing w:after="0" w:line="240" w:lineRule="auto"/>
              <w:jc w:val="both"/>
              <w:rPr>
                <w:rFonts w:ascii="Times New Roman" w:hAnsi="Times New Roman"/>
                <w:color w:val="000000"/>
                <w:sz w:val="28"/>
                <w:szCs w:val="28"/>
              </w:rPr>
            </w:pPr>
          </w:p>
          <w:p w:rsidR="00BF3EB4" w:rsidRPr="00F45B69" w:rsidRDefault="00BF3EB4" w:rsidP="00BD7CC1">
            <w:pPr>
              <w:numPr>
                <w:ilvl w:val="0"/>
                <w:numId w:val="7"/>
              </w:numPr>
              <w:spacing w:after="0" w:line="240" w:lineRule="auto"/>
              <w:jc w:val="both"/>
              <w:rPr>
                <w:rFonts w:ascii="Times New Roman" w:hAnsi="Times New Roman"/>
                <w:color w:val="000000"/>
                <w:sz w:val="28"/>
                <w:szCs w:val="28"/>
              </w:rPr>
            </w:pPr>
            <w:r w:rsidRPr="00F45B69">
              <w:rPr>
                <w:rFonts w:ascii="Times New Roman" w:hAnsi="Times New Roman"/>
                <w:color w:val="000000"/>
                <w:sz w:val="28"/>
                <w:szCs w:val="28"/>
              </w:rPr>
              <w:lastRenderedPageBreak/>
              <w:t xml:space="preserve">Выполнение </w:t>
            </w:r>
            <w:r w:rsidRPr="00F45B69">
              <w:rPr>
                <w:rFonts w:ascii="Times New Roman" w:hAnsi="Times New Roman"/>
                <w:b/>
                <w:color w:val="000000"/>
                <w:sz w:val="28"/>
                <w:szCs w:val="28"/>
              </w:rPr>
              <w:t>письменного задания</w:t>
            </w:r>
            <w:r w:rsidRPr="00F45B69">
              <w:rPr>
                <w:rFonts w:ascii="Times New Roman" w:hAnsi="Times New Roman"/>
                <w:color w:val="000000"/>
                <w:sz w:val="28"/>
                <w:szCs w:val="28"/>
              </w:rPr>
              <w:t xml:space="preserve">  в рабочих тетрадях:</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Рассчитать долженствующие массу, длину тела, окружность головы и окружность груди ребенка 9 месяцев. Масса при рождении 3200 г, длина тела 50 см, окр. головы 34 см, окр. груди 32 см;</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Рассчитать с помощью эмпирических формул долженствующие длину  тела, массу, окружность груди и окружность головы ребенка 9 лет;</w:t>
            </w:r>
          </w:p>
          <w:p w:rsidR="00BF3EB4" w:rsidRPr="00F45B69" w:rsidRDefault="00BF3EB4" w:rsidP="00BD7CC1">
            <w:pPr>
              <w:spacing w:after="0" w:line="240" w:lineRule="auto"/>
              <w:ind w:left="720"/>
              <w:jc w:val="both"/>
              <w:rPr>
                <w:rFonts w:ascii="Times New Roman" w:hAnsi="Times New Roman"/>
                <w:color w:val="000000"/>
                <w:sz w:val="28"/>
                <w:szCs w:val="28"/>
              </w:rPr>
            </w:pPr>
          </w:p>
          <w:p w:rsidR="00BF3EB4" w:rsidRPr="00F45B69" w:rsidRDefault="00BF3EB4" w:rsidP="00BD7CC1">
            <w:pPr>
              <w:numPr>
                <w:ilvl w:val="0"/>
                <w:numId w:val="7"/>
              </w:numPr>
              <w:spacing w:after="0" w:line="240" w:lineRule="auto"/>
              <w:jc w:val="both"/>
              <w:rPr>
                <w:rFonts w:ascii="Times New Roman" w:hAnsi="Times New Roman"/>
                <w:color w:val="000000"/>
                <w:sz w:val="28"/>
                <w:szCs w:val="28"/>
              </w:rPr>
            </w:pPr>
            <w:r w:rsidRPr="00F45B69">
              <w:rPr>
                <w:rFonts w:ascii="Times New Roman" w:hAnsi="Times New Roman"/>
                <w:color w:val="000000"/>
                <w:sz w:val="28"/>
                <w:szCs w:val="28"/>
              </w:rPr>
              <w:t xml:space="preserve">Написание </w:t>
            </w:r>
            <w:r w:rsidRPr="00F45B69">
              <w:rPr>
                <w:rFonts w:ascii="Times New Roman" w:hAnsi="Times New Roman"/>
                <w:b/>
                <w:color w:val="000000"/>
                <w:sz w:val="28"/>
                <w:szCs w:val="28"/>
              </w:rPr>
              <w:t>рефератов</w:t>
            </w:r>
            <w:r w:rsidRPr="00F45B69">
              <w:rPr>
                <w:rFonts w:ascii="Times New Roman" w:hAnsi="Times New Roman"/>
                <w:color w:val="000000"/>
                <w:sz w:val="28"/>
                <w:szCs w:val="28"/>
              </w:rPr>
              <w:t>, подготовка реферативных сообщений:</w:t>
            </w:r>
          </w:p>
          <w:p w:rsidR="00BF3EB4" w:rsidRPr="00F45B69" w:rsidRDefault="00BF3EB4" w:rsidP="00BD7CC1">
            <w:pPr>
              <w:spacing w:after="0" w:line="240" w:lineRule="auto"/>
              <w:ind w:left="720"/>
              <w:jc w:val="both"/>
              <w:rPr>
                <w:rFonts w:ascii="Times New Roman" w:hAnsi="Times New Roman"/>
                <w:color w:val="000000"/>
                <w:sz w:val="28"/>
                <w:szCs w:val="28"/>
              </w:rPr>
            </w:pPr>
            <w:r w:rsidRPr="00F45B69">
              <w:rPr>
                <w:rFonts w:ascii="Times New Roman" w:hAnsi="Times New Roman"/>
                <w:color w:val="000000"/>
                <w:sz w:val="28"/>
                <w:szCs w:val="28"/>
              </w:rPr>
              <w:t>«Акселерация физического развития детей»</w:t>
            </w:r>
          </w:p>
          <w:p w:rsidR="00BF3EB4" w:rsidRPr="00F45B69" w:rsidRDefault="00BF3EB4" w:rsidP="00BD7CC1">
            <w:pPr>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w:t>
            </w:r>
            <w:r w:rsidRPr="00F45B69">
              <w:rPr>
                <w:rFonts w:ascii="Times New Roman" w:hAnsi="Times New Roman"/>
                <w:color w:val="000000"/>
                <w:sz w:val="28"/>
                <w:szCs w:val="28"/>
              </w:rPr>
              <w:t>Типы телосложения в процессе роста и типы конституции детей»</w:t>
            </w:r>
          </w:p>
          <w:p w:rsidR="00BF3EB4" w:rsidRPr="00F45B69"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(учётная форма 003). Таблицы для определения </w:t>
      </w:r>
      <w:r>
        <w:rPr>
          <w:rFonts w:ascii="Times New Roman" w:hAnsi="Times New Roman"/>
          <w:color w:val="000000"/>
          <w:sz w:val="28"/>
          <w:szCs w:val="28"/>
          <w:lang w:val="en-US"/>
        </w:rPr>
        <w:t>SDS</w:t>
      </w:r>
      <w:r w:rsidRPr="008D3A6A">
        <w:rPr>
          <w:rFonts w:ascii="Times New Roman" w:hAnsi="Times New Roman"/>
          <w:color w:val="000000"/>
          <w:sz w:val="28"/>
          <w:szCs w:val="28"/>
        </w:rPr>
        <w:t xml:space="preserve"> </w:t>
      </w:r>
      <w:r>
        <w:rPr>
          <w:rFonts w:ascii="Times New Roman" w:hAnsi="Times New Roman"/>
          <w:color w:val="000000"/>
          <w:sz w:val="28"/>
          <w:szCs w:val="28"/>
        </w:rPr>
        <w:t>роста, массы, ИМТ, центильные таблицы. Набор ситуационных задач. Тесты.</w:t>
      </w:r>
    </w:p>
    <w:p w:rsidR="00BF3EB4"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r>
        <w:rPr>
          <w:rFonts w:ascii="Times New Roman" w:hAnsi="Times New Roman"/>
          <w:color w:val="000000"/>
          <w:sz w:val="28"/>
          <w:szCs w:val="28"/>
        </w:rPr>
        <w:t xml:space="preserve"> </w:t>
      </w:r>
    </w:p>
    <w:p w:rsidR="00BF3EB4" w:rsidRDefault="00BF3EB4" w:rsidP="00BF3EB4">
      <w:pPr>
        <w:spacing w:after="0" w:line="240" w:lineRule="auto"/>
        <w:ind w:firstLine="709"/>
        <w:jc w:val="both"/>
        <w:rPr>
          <w:rFonts w:ascii="Times New Roman" w:hAnsi="Times New Roman"/>
          <w:color w:val="000000"/>
          <w:sz w:val="28"/>
          <w:szCs w:val="28"/>
        </w:rPr>
      </w:pPr>
    </w:p>
    <w:p w:rsidR="00BF3EB4" w:rsidRPr="00321A77" w:rsidRDefault="00BF3EB4" w:rsidP="00BF3EB4">
      <w:pPr>
        <w:spacing w:after="0" w:line="240" w:lineRule="auto"/>
        <w:ind w:firstLine="709"/>
        <w:jc w:val="both"/>
        <w:rPr>
          <w:rFonts w:ascii="Times New Roman" w:hAnsi="Times New Roman"/>
          <w:color w:val="000000"/>
          <w:sz w:val="28"/>
          <w:szCs w:val="28"/>
        </w:rPr>
      </w:pPr>
    </w:p>
    <w:p w:rsidR="00BF3EB4" w:rsidRPr="00FB403C" w:rsidRDefault="00BF3EB4" w:rsidP="00BF3EB4">
      <w:pPr>
        <w:spacing w:after="0" w:line="240" w:lineRule="auto"/>
        <w:ind w:firstLine="709"/>
        <w:jc w:val="center"/>
        <w:rPr>
          <w:rFonts w:ascii="Times New Roman" w:hAnsi="Times New Roman"/>
          <w:color w:val="000000"/>
          <w:sz w:val="28"/>
          <w:szCs w:val="28"/>
        </w:rPr>
      </w:pP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8D3A6A" w:rsidRDefault="00BF3EB4" w:rsidP="00BF3EB4">
      <w:pPr>
        <w:spacing w:after="0" w:line="240" w:lineRule="auto"/>
        <w:ind w:firstLine="709"/>
        <w:jc w:val="center"/>
        <w:rPr>
          <w:rFonts w:ascii="Times New Roman" w:hAnsi="Times New Roman"/>
          <w:b/>
          <w:color w:val="000000"/>
          <w:sz w:val="28"/>
          <w:szCs w:val="28"/>
          <w:u w:val="single"/>
        </w:rPr>
      </w:pPr>
    </w:p>
    <w:p w:rsidR="00BF3EB4" w:rsidRPr="00CB4BCB" w:rsidRDefault="00BF3EB4" w:rsidP="00BF3EB4">
      <w:pPr>
        <w:tabs>
          <w:tab w:val="left" w:pos="336"/>
        </w:tabs>
        <w:jc w:val="center"/>
        <w:rPr>
          <w:rFonts w:ascii="Times New Roman" w:hAnsi="Times New Roman"/>
          <w:b/>
          <w:sz w:val="28"/>
          <w:szCs w:val="28"/>
          <w:u w:val="single"/>
        </w:rPr>
      </w:pPr>
      <w:r w:rsidRPr="008D3A6A">
        <w:rPr>
          <w:rFonts w:ascii="Times New Roman" w:hAnsi="Times New Roman"/>
          <w:b/>
          <w:color w:val="000000"/>
          <w:sz w:val="28"/>
          <w:szCs w:val="28"/>
          <w:u w:val="single"/>
        </w:rPr>
        <w:t>Тема 7.</w:t>
      </w:r>
      <w:r w:rsidRPr="008D3A6A">
        <w:rPr>
          <w:rFonts w:ascii="Times New Roman" w:hAnsi="Times New Roman"/>
          <w:b/>
          <w:color w:val="000000"/>
          <w:sz w:val="24"/>
          <w:szCs w:val="24"/>
          <w:u w:val="single"/>
        </w:rPr>
        <w:t xml:space="preserve"> </w:t>
      </w:r>
      <w:r w:rsidRPr="00EB412B">
        <w:rPr>
          <w:rFonts w:ascii="Times New Roman" w:hAnsi="Times New Roman"/>
          <w:b/>
          <w:sz w:val="28"/>
          <w:szCs w:val="28"/>
        </w:rPr>
        <w:t>Оценка нервно-психического развития (НПР) у детей разного возраста</w:t>
      </w: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tabs>
          <w:tab w:val="left" w:pos="360"/>
        </w:tabs>
        <w:spacing w:after="0" w:line="240" w:lineRule="auto"/>
        <w:ind w:left="284" w:hanging="284"/>
        <w:rPr>
          <w:rFonts w:ascii="Times New Roman" w:hAnsi="Times New Roman"/>
          <w:b/>
          <w:sz w:val="24"/>
          <w:szCs w:val="24"/>
        </w:rPr>
      </w:pPr>
      <w:r>
        <w:rPr>
          <w:rFonts w:ascii="Times New Roman" w:hAnsi="Times New Roman"/>
          <w:b/>
          <w:color w:val="000000"/>
          <w:sz w:val="28"/>
          <w:szCs w:val="28"/>
        </w:rPr>
        <w:t xml:space="preserve">Цель: </w:t>
      </w:r>
      <w:r w:rsidRPr="008D3A6A">
        <w:rPr>
          <w:rFonts w:ascii="Times New Roman" w:hAnsi="Times New Roman"/>
          <w:sz w:val="28"/>
          <w:szCs w:val="28"/>
        </w:rPr>
        <w:t xml:space="preserve">сформировать у студентов   </w:t>
      </w:r>
      <w:r w:rsidRPr="008D3A6A">
        <w:rPr>
          <w:rFonts w:ascii="Times New Roman" w:hAnsi="Times New Roman"/>
          <w:b/>
          <w:sz w:val="28"/>
          <w:szCs w:val="28"/>
        </w:rPr>
        <w:t xml:space="preserve"> </w:t>
      </w:r>
      <w:r w:rsidRPr="008D3A6A">
        <w:rPr>
          <w:rFonts w:ascii="Times New Roman" w:hAnsi="Times New Roman"/>
          <w:sz w:val="28"/>
          <w:szCs w:val="28"/>
        </w:rPr>
        <w:t xml:space="preserve">умение оценить показатели нервно-психического развития </w:t>
      </w:r>
      <w:r>
        <w:rPr>
          <w:rFonts w:ascii="Times New Roman" w:hAnsi="Times New Roman"/>
          <w:sz w:val="28"/>
          <w:szCs w:val="28"/>
        </w:rPr>
        <w:t xml:space="preserve">у </w:t>
      </w:r>
      <w:r w:rsidRPr="008D3A6A">
        <w:rPr>
          <w:rFonts w:ascii="Times New Roman" w:hAnsi="Times New Roman"/>
          <w:sz w:val="28"/>
          <w:szCs w:val="28"/>
        </w:rPr>
        <w:t>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AA4128" w:rsidRDefault="00BF3EB4" w:rsidP="00BD7CC1">
            <w:pPr>
              <w:pStyle w:val="a3"/>
              <w:numPr>
                <w:ilvl w:val="0"/>
                <w:numId w:val="7"/>
              </w:numPr>
              <w:spacing w:after="0" w:line="240" w:lineRule="auto"/>
              <w:jc w:val="both"/>
              <w:rPr>
                <w:rFonts w:ascii="Times New Roman" w:hAnsi="Times New Roman"/>
                <w:i/>
                <w:color w:val="000000"/>
                <w:sz w:val="28"/>
                <w:szCs w:val="28"/>
              </w:rPr>
            </w:pPr>
            <w:r w:rsidRPr="00AA4128">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AD4922" w:rsidRDefault="00BF3EB4" w:rsidP="00BD7CC1">
            <w:pPr>
              <w:tabs>
                <w:tab w:val="left" w:pos="336"/>
              </w:tabs>
              <w:spacing w:after="0" w:line="240" w:lineRule="auto"/>
              <w:rPr>
                <w:rFonts w:ascii="Times New Roman" w:hAnsi="Times New Roman"/>
                <w:sz w:val="28"/>
                <w:szCs w:val="28"/>
              </w:rPr>
            </w:pPr>
            <w:r>
              <w:rPr>
                <w:rFonts w:ascii="Times New Roman" w:hAnsi="Times New Roman"/>
                <w:i/>
                <w:color w:val="000000"/>
                <w:sz w:val="28"/>
                <w:szCs w:val="28"/>
              </w:rPr>
              <w:t xml:space="preserve">                          </w:t>
            </w:r>
            <w:r w:rsidRPr="00AD4922">
              <w:rPr>
                <w:rFonts w:ascii="Times New Roman" w:hAnsi="Times New Roman"/>
                <w:b/>
                <w:sz w:val="28"/>
                <w:szCs w:val="28"/>
              </w:rPr>
              <w:t xml:space="preserve">Вопросы для </w:t>
            </w:r>
            <w:r>
              <w:rPr>
                <w:rFonts w:ascii="Times New Roman" w:hAnsi="Times New Roman"/>
                <w:b/>
                <w:sz w:val="28"/>
                <w:szCs w:val="28"/>
              </w:rPr>
              <w:t>рассмотрения</w:t>
            </w:r>
            <w:r w:rsidRPr="00AD4922">
              <w:rPr>
                <w:rFonts w:ascii="Times New Roman" w:hAnsi="Times New Roman"/>
                <w:sz w:val="28"/>
                <w:szCs w:val="28"/>
              </w:rPr>
              <w:t>:</w:t>
            </w:r>
          </w:p>
          <w:p w:rsidR="00BF3EB4" w:rsidRPr="00AD4922" w:rsidRDefault="00BF3EB4" w:rsidP="00BD7CC1">
            <w:pPr>
              <w:spacing w:after="0" w:line="240" w:lineRule="auto"/>
              <w:ind w:left="540" w:hanging="180"/>
              <w:rPr>
                <w:rFonts w:ascii="Times New Roman" w:hAnsi="Times New Roman"/>
                <w:sz w:val="28"/>
                <w:szCs w:val="28"/>
              </w:rPr>
            </w:pPr>
            <w:r w:rsidRPr="00AD4922">
              <w:rPr>
                <w:rFonts w:ascii="Times New Roman" w:hAnsi="Times New Roman"/>
                <w:sz w:val="28"/>
                <w:szCs w:val="28"/>
              </w:rPr>
              <w:t xml:space="preserve">1. Морфологические особенности головного мозга в возрастном аспекте: особенности головного мозга у новорожденных, число </w:t>
            </w:r>
            <w:r>
              <w:rPr>
                <w:rFonts w:ascii="Times New Roman" w:hAnsi="Times New Roman"/>
                <w:sz w:val="28"/>
                <w:szCs w:val="28"/>
              </w:rPr>
              <w:t xml:space="preserve">зрелых </w:t>
            </w:r>
            <w:r w:rsidRPr="00AD4922">
              <w:rPr>
                <w:rFonts w:ascii="Times New Roman" w:hAnsi="Times New Roman"/>
                <w:sz w:val="28"/>
                <w:szCs w:val="28"/>
              </w:rPr>
              <w:t>нервных клеток головного мозга у новорожденных по     сравнению со  взрослым, особенности кровоснабжения мозга и отток</w:t>
            </w:r>
            <w:r>
              <w:rPr>
                <w:rFonts w:ascii="Times New Roman" w:hAnsi="Times New Roman"/>
                <w:sz w:val="28"/>
                <w:szCs w:val="28"/>
              </w:rPr>
              <w:t>а</w:t>
            </w:r>
            <w:r w:rsidRPr="00AD4922">
              <w:rPr>
                <w:rFonts w:ascii="Times New Roman" w:hAnsi="Times New Roman"/>
                <w:sz w:val="28"/>
                <w:szCs w:val="28"/>
              </w:rPr>
              <w:t xml:space="preserve"> крови у детей     раннего возраста, проницаемость гематоэнцефалического барьера у детей.</w:t>
            </w:r>
            <w:r>
              <w:rPr>
                <w:rFonts w:ascii="Times New Roman" w:hAnsi="Times New Roman"/>
                <w:sz w:val="28"/>
                <w:szCs w:val="28"/>
              </w:rPr>
              <w:t xml:space="preserve"> Особенности желудочков головного мозга.</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2.  Порядок миелинизации различных путей в центральной нервной системе.</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Pr>
                <w:rFonts w:ascii="Times New Roman" w:hAnsi="Times New Roman"/>
                <w:sz w:val="28"/>
                <w:szCs w:val="28"/>
              </w:rPr>
              <w:t xml:space="preserve">3.  </w:t>
            </w:r>
            <w:r w:rsidRPr="00AD4922">
              <w:rPr>
                <w:rFonts w:ascii="Times New Roman" w:hAnsi="Times New Roman"/>
                <w:sz w:val="28"/>
                <w:szCs w:val="28"/>
              </w:rPr>
              <w:t>Возрастные особенности состава спинномозговой жидкости.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4. Показатели нервно-психического развития детей первого года жизни, их динамика: </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зрительный анализатор (Аз),   слуховой анализатор (Ас),   эмоции (Э),   движения общие (До),</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движения руки и действия с предметами (Др),    речь активная (Ра),  понимание речи (Рп),</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навыки и умения в процессах (Н).</w:t>
            </w:r>
            <w:r>
              <w:rPr>
                <w:rFonts w:ascii="Times New Roman" w:hAnsi="Times New Roman"/>
                <w:sz w:val="28"/>
                <w:szCs w:val="28"/>
              </w:rPr>
              <w:t xml:space="preserve"> Параметры поведения.</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5. Показатели нервно-психического развития детей второго и третьего года жизни, их динамика:</w:t>
            </w:r>
          </w:p>
          <w:p w:rsidR="00BF3EB4" w:rsidRPr="00AD4922" w:rsidRDefault="00BF3EB4" w:rsidP="00BD7CC1">
            <w:pPr>
              <w:tabs>
                <w:tab w:val="left" w:pos="72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       сенсорное развитие,   движения,  игра и действия с предметами,  активная речь,  навыки.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6. Качественно-количественная оценка </w:t>
            </w:r>
            <w:r>
              <w:rPr>
                <w:rFonts w:ascii="Times New Roman" w:hAnsi="Times New Roman"/>
                <w:sz w:val="28"/>
                <w:szCs w:val="28"/>
              </w:rPr>
              <w:t>нервно-</w:t>
            </w:r>
            <w:r w:rsidRPr="00AD4922">
              <w:rPr>
                <w:rFonts w:ascii="Times New Roman" w:hAnsi="Times New Roman"/>
                <w:sz w:val="28"/>
                <w:szCs w:val="28"/>
              </w:rPr>
              <w:t>психического развития детей 1-2-3 года жизни.</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7.  Показатели нервно-психического (интеллектуального) развития детей старше 3-х лет, их динамика:  мышление и речь,  внимание и  память,    социальные контакты,  моторика,   нервно-психическое здоровье.</w:t>
            </w:r>
            <w:r>
              <w:rPr>
                <w:rFonts w:ascii="Times New Roman" w:hAnsi="Times New Roman"/>
                <w:sz w:val="28"/>
                <w:szCs w:val="28"/>
              </w:rPr>
              <w:t xml:space="preserve"> Параметры поведения.</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8. Оценка нервно-психического развития детей старше 3-х лет</w:t>
            </w:r>
          </w:p>
          <w:p w:rsidR="00BF3EB4" w:rsidRPr="00AD4922" w:rsidRDefault="00BF3EB4" w:rsidP="00BD7CC1">
            <w:pPr>
              <w:tabs>
                <w:tab w:val="left" w:pos="360"/>
              </w:tabs>
              <w:spacing w:after="0" w:line="240" w:lineRule="auto"/>
              <w:ind w:left="540" w:hanging="180"/>
              <w:jc w:val="both"/>
              <w:rPr>
                <w:rFonts w:ascii="Times New Roman" w:hAnsi="Times New Roman"/>
                <w:sz w:val="28"/>
                <w:szCs w:val="28"/>
              </w:rPr>
            </w:pPr>
            <w:r w:rsidRPr="00AD4922">
              <w:rPr>
                <w:rFonts w:ascii="Times New Roman" w:hAnsi="Times New Roman"/>
                <w:sz w:val="28"/>
                <w:szCs w:val="28"/>
              </w:rPr>
              <w:t xml:space="preserve">9.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w:t>
            </w:r>
            <w:r>
              <w:rPr>
                <w:rFonts w:ascii="Times New Roman" w:hAnsi="Times New Roman"/>
                <w:sz w:val="28"/>
                <w:szCs w:val="28"/>
              </w:rPr>
              <w:t>соматическое здоровье,</w:t>
            </w:r>
            <w:r w:rsidRPr="00AD4922">
              <w:rPr>
                <w:rFonts w:ascii="Times New Roman" w:hAnsi="Times New Roman"/>
                <w:sz w:val="28"/>
                <w:szCs w:val="28"/>
              </w:rPr>
              <w:t xml:space="preserve">  воспитание.</w:t>
            </w:r>
          </w:p>
          <w:p w:rsidR="00BF3EB4" w:rsidRPr="00AD4922" w:rsidRDefault="00BF3EB4" w:rsidP="00BD7CC1">
            <w:pPr>
              <w:spacing w:after="0" w:line="240" w:lineRule="auto"/>
              <w:jc w:val="both"/>
              <w:rPr>
                <w:rFonts w:ascii="Times New Roman" w:hAnsi="Times New Roman"/>
                <w:color w:val="000000"/>
                <w:sz w:val="28"/>
                <w:szCs w:val="28"/>
              </w:rPr>
            </w:pPr>
          </w:p>
          <w:p w:rsidR="00BF3EB4" w:rsidRPr="00EB412B" w:rsidRDefault="00BF3EB4" w:rsidP="00BD7CC1">
            <w:pPr>
              <w:pStyle w:val="a3"/>
              <w:numPr>
                <w:ilvl w:val="0"/>
                <w:numId w:val="7"/>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Разбор методики оц</w:t>
            </w:r>
            <w:r>
              <w:rPr>
                <w:rFonts w:ascii="Times New Roman" w:hAnsi="Times New Roman"/>
                <w:color w:val="000000"/>
                <w:sz w:val="28"/>
                <w:szCs w:val="28"/>
              </w:rPr>
              <w:t>енки НПР детей разного возраста</w:t>
            </w:r>
          </w:p>
          <w:p w:rsidR="00BF3EB4" w:rsidRPr="003A294C" w:rsidRDefault="00BF3EB4" w:rsidP="00BD7CC1">
            <w:pPr>
              <w:pStyle w:val="a3"/>
              <w:spacing w:after="0" w:line="240" w:lineRule="auto"/>
              <w:jc w:val="both"/>
              <w:rPr>
                <w:rFonts w:ascii="Times New Roman" w:hAnsi="Times New Roman"/>
                <w:i/>
                <w:color w:val="000000"/>
                <w:sz w:val="28"/>
                <w:szCs w:val="28"/>
              </w:rPr>
            </w:pPr>
          </w:p>
          <w:p w:rsidR="00BF3EB4" w:rsidRPr="003A294C" w:rsidRDefault="00BF3EB4" w:rsidP="00BD7CC1">
            <w:pPr>
              <w:spacing w:after="0" w:line="240" w:lineRule="auto"/>
              <w:rPr>
                <w:rFonts w:ascii="Times New Roman" w:hAnsi="Times New Roman"/>
                <w:color w:val="000000"/>
                <w:sz w:val="28"/>
                <w:szCs w:val="28"/>
              </w:rPr>
            </w:pPr>
            <w:r w:rsidRPr="003A294C">
              <w:rPr>
                <w:rFonts w:ascii="Times New Roman" w:hAnsi="Times New Roman"/>
                <w:color w:val="000000"/>
                <w:sz w:val="28"/>
                <w:szCs w:val="28"/>
              </w:rPr>
              <w:t>Демонстрация преподавателем методики оценки НПР ребенка раннего или дошкольного возраста.</w:t>
            </w:r>
          </w:p>
          <w:p w:rsidR="00BF3EB4" w:rsidRPr="003A294C" w:rsidRDefault="00BF3EB4" w:rsidP="00BD7CC1">
            <w:pPr>
              <w:spacing w:after="0" w:line="240" w:lineRule="auto"/>
              <w:rPr>
                <w:rFonts w:ascii="Times New Roman" w:hAnsi="Times New Roman"/>
                <w:color w:val="000000"/>
                <w:sz w:val="28"/>
                <w:szCs w:val="28"/>
              </w:rPr>
            </w:pPr>
            <w:r w:rsidRPr="003A294C">
              <w:rPr>
                <w:rFonts w:ascii="Times New Roman" w:hAnsi="Times New Roman"/>
                <w:color w:val="000000"/>
                <w:sz w:val="28"/>
                <w:szCs w:val="28"/>
              </w:rPr>
              <w:t>Объяснение.  Обсуждение заключения по НПР  ребенка со студентами группы.</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3A294C" w:rsidRDefault="00BF3EB4" w:rsidP="00BD7CC1">
            <w:pPr>
              <w:spacing w:after="0" w:line="240" w:lineRule="auto"/>
              <w:jc w:val="both"/>
              <w:rPr>
                <w:rFonts w:ascii="Times New Roman" w:hAnsi="Times New Roman"/>
                <w:color w:val="000000"/>
                <w:sz w:val="28"/>
                <w:szCs w:val="28"/>
              </w:rPr>
            </w:pPr>
            <w:r w:rsidRPr="003A294C">
              <w:rPr>
                <w:rFonts w:ascii="Times New Roman" w:hAnsi="Times New Roman"/>
                <w:color w:val="000000"/>
                <w:sz w:val="28"/>
                <w:szCs w:val="28"/>
              </w:rPr>
              <w:lastRenderedPageBreak/>
              <w:t xml:space="preserve">Отработка практических умений и навыков: </w:t>
            </w:r>
          </w:p>
          <w:p w:rsidR="00BF3EB4" w:rsidRDefault="00BF3EB4" w:rsidP="00BD7CC1">
            <w:pPr>
              <w:spacing w:after="0" w:line="240" w:lineRule="auto"/>
              <w:ind w:firstLine="709"/>
              <w:jc w:val="both"/>
              <w:rPr>
                <w:rFonts w:ascii="Times New Roman" w:hAnsi="Times New Roman"/>
                <w:color w:val="000000"/>
                <w:sz w:val="28"/>
                <w:szCs w:val="28"/>
              </w:rPr>
            </w:pPr>
            <w:r w:rsidRPr="003A294C">
              <w:rPr>
                <w:rFonts w:ascii="Times New Roman" w:hAnsi="Times New Roman"/>
                <w:color w:val="000000"/>
                <w:sz w:val="28"/>
                <w:szCs w:val="28"/>
              </w:rPr>
              <w:t>- самостоятельная работа студентов микрогруппами (2-3 чел.)  с детьми разного возраста: сбор анамнеза жизни в соответствии с учебной схемой истории болезни с отражением в нем динамики показателей НПР ребенка и выделением факторов, влияющих на НПР,   проведение психометрии, оформление заключения по НПР  в рабочих тетрадях.</w:t>
            </w:r>
          </w:p>
          <w:p w:rsidR="00BF3EB4" w:rsidRPr="00F95208" w:rsidRDefault="00BF3EB4" w:rsidP="00BD7CC1">
            <w:pPr>
              <w:pStyle w:val="a3"/>
              <w:numPr>
                <w:ilvl w:val="0"/>
                <w:numId w:val="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Обсуждение протоколов оценки НПР курируемых детей, коррекция ошибок. Обучение студентов написанию соответствующего раздела учебной истории болезни.</w:t>
            </w:r>
          </w:p>
          <w:p w:rsidR="00BF3EB4" w:rsidRPr="003A294C" w:rsidRDefault="00BF3EB4" w:rsidP="00BD7CC1">
            <w:pPr>
              <w:pStyle w:val="a3"/>
              <w:numPr>
                <w:ilvl w:val="0"/>
                <w:numId w:val="7"/>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AD4922"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Написание реферативных сообщений</w:t>
            </w:r>
          </w:p>
          <w:p w:rsidR="00BF3EB4" w:rsidRPr="00AD4922" w:rsidRDefault="00BF3EB4" w:rsidP="00BD7CC1">
            <w:pPr>
              <w:numPr>
                <w:ilvl w:val="0"/>
                <w:numId w:val="8"/>
              </w:numPr>
              <w:spacing w:after="0" w:line="240" w:lineRule="auto"/>
              <w:jc w:val="both"/>
              <w:rPr>
                <w:rFonts w:ascii="Times New Roman" w:hAnsi="Times New Roman"/>
                <w:color w:val="000000"/>
                <w:sz w:val="28"/>
                <w:szCs w:val="28"/>
              </w:rPr>
            </w:pPr>
            <w:r w:rsidRPr="00AD4922">
              <w:rPr>
                <w:rFonts w:ascii="Times New Roman" w:hAnsi="Times New Roman"/>
                <w:color w:val="000000"/>
                <w:sz w:val="28"/>
                <w:szCs w:val="28"/>
              </w:rPr>
              <w:t>«Исследования функции черепных нервов у детей разного возраста»</w:t>
            </w:r>
          </w:p>
          <w:p w:rsidR="00BF3EB4" w:rsidRPr="00AD4922"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spacing w:after="0" w:line="240" w:lineRule="auto"/>
        <w:jc w:val="both"/>
        <w:rPr>
          <w:rFonts w:ascii="Times New Roman" w:hAnsi="Times New Roman"/>
          <w:b/>
          <w:color w:val="000000"/>
          <w:sz w:val="28"/>
          <w:szCs w:val="28"/>
        </w:rPr>
      </w:pP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FB403C" w:rsidRDefault="00BF3EB4" w:rsidP="00BF3EB4">
      <w:pPr>
        <w:spacing w:after="0" w:line="240" w:lineRule="auto"/>
        <w:ind w:left="708" w:firstLine="709"/>
        <w:jc w:val="center"/>
        <w:rPr>
          <w:rFonts w:ascii="Times New Roman" w:hAnsi="Times New Roman"/>
          <w:color w:val="000000"/>
          <w:sz w:val="24"/>
          <w:szCs w:val="24"/>
        </w:rPr>
      </w:pPr>
      <w:r w:rsidRPr="00FB403C">
        <w:rPr>
          <w:rFonts w:ascii="Times New Roman" w:hAnsi="Times New Roman"/>
          <w:color w:val="000000"/>
          <w:sz w:val="28"/>
          <w:szCs w:val="28"/>
          <w:u w:val="single"/>
        </w:rPr>
        <w:t>Модуль 1.</w:t>
      </w:r>
      <w:r w:rsidRPr="00FB403C">
        <w:rPr>
          <w:rFonts w:ascii="Times New Roman" w:hAnsi="Times New Roman"/>
          <w:color w:val="000000"/>
          <w:sz w:val="24"/>
          <w:szCs w:val="24"/>
        </w:rPr>
        <w:t xml:space="preserve"> </w:t>
      </w:r>
      <w:r w:rsidRPr="00FB403C">
        <w:rPr>
          <w:rFonts w:ascii="Arial" w:hAnsi="Arial"/>
          <w:color w:val="000000"/>
          <w:sz w:val="24"/>
          <w:szCs w:val="24"/>
        </w:rPr>
        <w:t xml:space="preserve">Клиническое </w:t>
      </w:r>
      <w:r w:rsidRPr="00FB403C">
        <w:rPr>
          <w:rFonts w:ascii="Arial" w:hAnsi="Arial"/>
          <w:sz w:val="24"/>
          <w:szCs w:val="24"/>
        </w:rPr>
        <w:t xml:space="preserve"> обследование детей разного возраста. Методика</w:t>
      </w:r>
      <w:r w:rsidRPr="00FB403C">
        <w:rPr>
          <w:rFonts w:ascii="Arial" w:hAnsi="Arial"/>
          <w:color w:val="000000"/>
          <w:sz w:val="24"/>
          <w:szCs w:val="24"/>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left="708" w:firstLine="709"/>
        <w:jc w:val="both"/>
        <w:rPr>
          <w:rFonts w:ascii="Times New Roman" w:hAnsi="Times New Roman"/>
          <w:color w:val="000000"/>
          <w:sz w:val="24"/>
          <w:szCs w:val="24"/>
        </w:rPr>
      </w:pPr>
    </w:p>
    <w:p w:rsidR="00BF3EB4" w:rsidRPr="00E007A7" w:rsidRDefault="00BF3EB4" w:rsidP="00BF3EB4">
      <w:pPr>
        <w:spacing w:after="0" w:line="240" w:lineRule="auto"/>
        <w:ind w:left="708" w:firstLine="709"/>
        <w:jc w:val="both"/>
        <w:rPr>
          <w:rFonts w:ascii="Times New Roman" w:hAnsi="Times New Roman"/>
          <w:color w:val="000000"/>
          <w:sz w:val="28"/>
          <w:szCs w:val="28"/>
        </w:rPr>
      </w:pPr>
    </w:p>
    <w:p w:rsidR="00BF3EB4" w:rsidRPr="00E007A7" w:rsidRDefault="00BF3EB4" w:rsidP="00BF3EB4">
      <w:pPr>
        <w:tabs>
          <w:tab w:val="left" w:pos="360"/>
        </w:tabs>
        <w:jc w:val="center"/>
        <w:rPr>
          <w:sz w:val="28"/>
          <w:szCs w:val="28"/>
        </w:rPr>
      </w:pPr>
      <w:r w:rsidRPr="00E007A7">
        <w:rPr>
          <w:b/>
          <w:sz w:val="28"/>
          <w:szCs w:val="28"/>
          <w:u w:val="single"/>
        </w:rPr>
        <w:t>Тема 8</w:t>
      </w:r>
      <w:r w:rsidRPr="00E007A7">
        <w:rPr>
          <w:sz w:val="28"/>
          <w:szCs w:val="28"/>
        </w:rPr>
        <w:t xml:space="preserve">:  </w:t>
      </w:r>
      <w:r w:rsidRPr="00E007A7">
        <w:rPr>
          <w:b/>
          <w:sz w:val="28"/>
          <w:szCs w:val="28"/>
        </w:rPr>
        <w:t>Анатомо-физиологические особенности, методика исследования  кожи, подкожной клетчатки у детей</w:t>
      </w:r>
    </w:p>
    <w:p w:rsidR="00BF3EB4" w:rsidRPr="00321A77" w:rsidRDefault="00BF3EB4" w:rsidP="00BF3EB4">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sidRPr="00321A77">
        <w:rPr>
          <w:rFonts w:ascii="Times New Roman" w:hAnsi="Times New Roman"/>
          <w:b/>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Default="00BF3EB4" w:rsidP="00BF3EB4">
      <w:pPr>
        <w:tabs>
          <w:tab w:val="left" w:pos="360"/>
        </w:tabs>
        <w:spacing w:after="0" w:line="240" w:lineRule="auto"/>
        <w:ind w:left="284" w:hanging="284"/>
        <w:rPr>
          <w:rFonts w:ascii="Times New Roman" w:hAnsi="Times New Roman"/>
          <w:b/>
          <w:sz w:val="24"/>
          <w:szCs w:val="24"/>
        </w:rPr>
      </w:pPr>
      <w:r>
        <w:rPr>
          <w:rFonts w:ascii="Times New Roman" w:hAnsi="Times New Roman"/>
          <w:b/>
          <w:color w:val="000000"/>
          <w:sz w:val="28"/>
          <w:szCs w:val="28"/>
        </w:rPr>
        <w:t xml:space="preserve">Цель: </w:t>
      </w:r>
      <w:r w:rsidRPr="004E7637">
        <w:rPr>
          <w:rFonts w:ascii="Times New Roman" w:hAnsi="Times New Roman"/>
          <w:sz w:val="28"/>
          <w:szCs w:val="28"/>
        </w:rPr>
        <w:t>сформировать</w:t>
      </w:r>
      <w:r w:rsidRPr="004E7637">
        <w:rPr>
          <w:rFonts w:ascii="Times New Roman" w:hAnsi="Times New Roman"/>
          <w:b/>
          <w:sz w:val="28"/>
          <w:szCs w:val="28"/>
        </w:rPr>
        <w:t xml:space="preserve">  </w:t>
      </w:r>
      <w:r w:rsidRPr="004E7637">
        <w:rPr>
          <w:rFonts w:ascii="Times New Roman" w:hAnsi="Times New Roman"/>
          <w:sz w:val="28"/>
          <w:szCs w:val="28"/>
        </w:rPr>
        <w:t>у студентов</w:t>
      </w:r>
      <w:r w:rsidRPr="004E7637">
        <w:rPr>
          <w:rFonts w:ascii="Times New Roman" w:hAnsi="Times New Roman"/>
          <w:b/>
          <w:sz w:val="28"/>
          <w:szCs w:val="28"/>
        </w:rPr>
        <w:t xml:space="preserve"> </w:t>
      </w:r>
      <w:r w:rsidRPr="004E7637">
        <w:rPr>
          <w:rFonts w:ascii="Times New Roman" w:hAnsi="Times New Roman"/>
          <w:sz w:val="28"/>
          <w:szCs w:val="28"/>
        </w:rPr>
        <w:t>умение обследовать кожу, подкожную клетчатку  у 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r w:rsidRPr="00321A77">
              <w:rPr>
                <w:rFonts w:ascii="Times New Roman" w:hAnsi="Times New Roman"/>
                <w:color w:val="000000"/>
                <w:sz w:val="28"/>
                <w:szCs w:val="28"/>
                <w:highlight w:val="green"/>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4E7637" w:rsidRDefault="00BF3EB4" w:rsidP="00BD7CC1">
            <w:pPr>
              <w:pStyle w:val="a3"/>
              <w:numPr>
                <w:ilvl w:val="0"/>
                <w:numId w:val="8"/>
              </w:numPr>
              <w:spacing w:after="0" w:line="240" w:lineRule="auto"/>
              <w:jc w:val="both"/>
              <w:rPr>
                <w:rFonts w:ascii="Times New Roman" w:hAnsi="Times New Roman"/>
                <w:i/>
                <w:color w:val="000000"/>
                <w:sz w:val="28"/>
                <w:szCs w:val="28"/>
              </w:rPr>
            </w:pPr>
            <w:r w:rsidRPr="004E7637">
              <w:rPr>
                <w:rFonts w:ascii="Times New Roman" w:hAnsi="Times New Roman"/>
                <w:color w:val="000000"/>
                <w:sz w:val="28"/>
                <w:szCs w:val="28"/>
              </w:rPr>
              <w:t xml:space="preserve">Закрепление теоретического материала </w:t>
            </w:r>
          </w:p>
          <w:p w:rsidR="00BF3EB4" w:rsidRPr="00A72BF4" w:rsidRDefault="00BF3EB4" w:rsidP="00BD7CC1">
            <w:pPr>
              <w:spacing w:after="0" w:line="240" w:lineRule="auto"/>
              <w:rPr>
                <w:rFonts w:ascii="Times New Roman" w:hAnsi="Times New Roman"/>
                <w:bCs/>
                <w:sz w:val="28"/>
                <w:szCs w:val="28"/>
              </w:rPr>
            </w:pPr>
            <w:r>
              <w:rPr>
                <w:rFonts w:ascii="Times New Roman" w:hAnsi="Times New Roman"/>
                <w:i/>
                <w:color w:val="000000"/>
                <w:sz w:val="28"/>
                <w:szCs w:val="28"/>
              </w:rPr>
              <w:t xml:space="preserve">                              </w:t>
            </w:r>
            <w:r w:rsidRPr="00A72BF4">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A72BF4">
              <w:rPr>
                <w:rFonts w:ascii="Times New Roman" w:hAnsi="Times New Roman"/>
                <w:bCs/>
                <w:sz w:val="28"/>
                <w:szCs w:val="28"/>
              </w:rPr>
              <w:t>:</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1. Особенности морфологического строения кожи и ее придатков у детей раннего возраста.</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2.  Функции кожи у детей по сравнению со взрослыми.</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3. Особенности тактильной, температурной, болевой чувствительности.</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4.  Особенности подкожной жировой клетчатки у детей  (наличие бурой жировой ткани,  отношение п/к жирового слоя к массе тела,  распределение клетчатки в зависимости от возраста и пола).</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5.  Методика исследования кожи и подкожной  жировой клетчатки:</w:t>
            </w:r>
            <w:r w:rsidRPr="00A72BF4">
              <w:rPr>
                <w:rFonts w:ascii="Times New Roman" w:hAnsi="Times New Roman"/>
                <w:b/>
                <w:sz w:val="28"/>
                <w:szCs w:val="28"/>
              </w:rPr>
              <w:t xml:space="preserve">    </w:t>
            </w:r>
            <w:r w:rsidRPr="00A72BF4">
              <w:rPr>
                <w:rFonts w:ascii="Times New Roman" w:hAnsi="Times New Roman"/>
                <w:sz w:val="28"/>
                <w:szCs w:val="28"/>
              </w:rPr>
              <w:t xml:space="preserve">               </w:t>
            </w:r>
          </w:p>
          <w:p w:rsidR="00BF3EB4" w:rsidRPr="00A72BF4" w:rsidRDefault="00BF3EB4" w:rsidP="00BD7CC1">
            <w:pPr>
              <w:tabs>
                <w:tab w:val="left" w:pos="0"/>
              </w:tabs>
              <w:spacing w:after="0" w:line="240" w:lineRule="auto"/>
              <w:jc w:val="both"/>
              <w:rPr>
                <w:rFonts w:ascii="Times New Roman" w:hAnsi="Times New Roman"/>
                <w:b/>
                <w:sz w:val="28"/>
                <w:szCs w:val="28"/>
              </w:rPr>
            </w:pPr>
            <w:r w:rsidRPr="00A72BF4">
              <w:rPr>
                <w:rFonts w:ascii="Times New Roman" w:hAnsi="Times New Roman"/>
                <w:b/>
                <w:sz w:val="28"/>
                <w:szCs w:val="28"/>
              </w:rPr>
              <w:t xml:space="preserve">    -  расспрос;</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осмотр</w:t>
            </w:r>
            <w:r w:rsidRPr="00A72BF4">
              <w:rPr>
                <w:rFonts w:ascii="Times New Roman" w:hAnsi="Times New Roman"/>
                <w:sz w:val="28"/>
                <w:szCs w:val="28"/>
              </w:rPr>
              <w:t xml:space="preserve"> (окраска кожи и видимых слизистых, элементы    сыпи, выраженность и распределение п/к жировой   клетчатки), состояние волос и ногтей;</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пальпация</w:t>
            </w:r>
            <w:r w:rsidRPr="00A72BF4">
              <w:rPr>
                <w:rFonts w:ascii="Times New Roman" w:hAnsi="Times New Roman"/>
                <w:sz w:val="28"/>
                <w:szCs w:val="28"/>
              </w:rPr>
              <w:t xml:space="preserve">: температура кожи, влажность, эластичность,        эндотелиальные пробы («щипка», «жгута», молоточковая,        проба Кожевниковой), толщина п/к жировой клетчатки в        разных точках тела, консистенция жировой клетчатки,        тургор мягких тканей, дермографизм,  отеки; </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 xml:space="preserve">     -  </w:t>
            </w:r>
            <w:r w:rsidRPr="00A72BF4">
              <w:rPr>
                <w:rFonts w:ascii="Times New Roman" w:hAnsi="Times New Roman"/>
                <w:b/>
                <w:sz w:val="28"/>
                <w:szCs w:val="28"/>
              </w:rPr>
              <w:t>дополнительные методы исследования</w:t>
            </w:r>
            <w:r w:rsidRPr="00A72BF4">
              <w:rPr>
                <w:rFonts w:ascii="Times New Roman" w:hAnsi="Times New Roman"/>
                <w:sz w:val="28"/>
                <w:szCs w:val="28"/>
              </w:rPr>
              <w:t>:</w:t>
            </w:r>
          </w:p>
          <w:p w:rsidR="00BF3EB4" w:rsidRPr="00A72BF4"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A72BF4">
              <w:rPr>
                <w:rFonts w:ascii="Times New Roman" w:hAnsi="Times New Roman"/>
                <w:sz w:val="28"/>
                <w:szCs w:val="28"/>
              </w:rPr>
              <w:t>тепловидение</w:t>
            </w:r>
          </w:p>
          <w:p w:rsidR="00BF3EB4" w:rsidRPr="00A72BF4"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A72BF4">
              <w:rPr>
                <w:rFonts w:ascii="Times New Roman" w:hAnsi="Times New Roman"/>
                <w:sz w:val="28"/>
                <w:szCs w:val="28"/>
              </w:rPr>
              <w:t>калиперометрия</w:t>
            </w:r>
          </w:p>
          <w:p w:rsidR="00BF3EB4" w:rsidRPr="00A72BF4" w:rsidRDefault="00BF3EB4" w:rsidP="00BD7CC1">
            <w:pPr>
              <w:tabs>
                <w:tab w:val="left" w:pos="0"/>
              </w:tabs>
              <w:spacing w:after="0" w:line="240" w:lineRule="auto"/>
              <w:jc w:val="both"/>
              <w:rPr>
                <w:rFonts w:ascii="Times New Roman" w:hAnsi="Times New Roman"/>
                <w:sz w:val="28"/>
                <w:szCs w:val="28"/>
              </w:rPr>
            </w:pPr>
            <w:r w:rsidRPr="00A72BF4">
              <w:rPr>
                <w:rFonts w:ascii="Times New Roman" w:hAnsi="Times New Roman"/>
                <w:sz w:val="28"/>
                <w:szCs w:val="28"/>
              </w:rPr>
              <w:t>6.Особенности ухода за кожей ребенка раннего возраста.</w:t>
            </w:r>
          </w:p>
          <w:p w:rsidR="00BF3EB4" w:rsidRPr="00A72BF4" w:rsidRDefault="00BF3EB4" w:rsidP="00BD7CC1">
            <w:pPr>
              <w:spacing w:after="0" w:line="240" w:lineRule="auto"/>
              <w:jc w:val="both"/>
              <w:rPr>
                <w:rFonts w:ascii="Times New Roman" w:hAnsi="Times New Roman"/>
                <w:color w:val="000000"/>
                <w:sz w:val="28"/>
                <w:szCs w:val="28"/>
              </w:rPr>
            </w:pPr>
          </w:p>
          <w:p w:rsidR="00BF3EB4" w:rsidRPr="004E7637" w:rsidRDefault="00BF3EB4" w:rsidP="00BD7CC1">
            <w:pPr>
              <w:pStyle w:val="a3"/>
              <w:numPr>
                <w:ilvl w:val="0"/>
                <w:numId w:val="40"/>
              </w:numPr>
              <w:spacing w:after="0" w:line="240" w:lineRule="auto"/>
              <w:jc w:val="both"/>
              <w:rPr>
                <w:rFonts w:ascii="Times New Roman" w:hAnsi="Times New Roman"/>
                <w:color w:val="000000"/>
                <w:sz w:val="28"/>
                <w:szCs w:val="28"/>
              </w:rPr>
            </w:pPr>
            <w:r w:rsidRPr="004E7637">
              <w:rPr>
                <w:rFonts w:ascii="Times New Roman" w:hAnsi="Times New Roman"/>
                <w:color w:val="000000"/>
                <w:sz w:val="28"/>
                <w:szCs w:val="28"/>
              </w:rPr>
              <w:t>Разбор</w:t>
            </w:r>
            <w:r>
              <w:rPr>
                <w:rFonts w:ascii="Times New Roman" w:hAnsi="Times New Roman"/>
                <w:color w:val="000000"/>
                <w:sz w:val="28"/>
                <w:szCs w:val="28"/>
              </w:rPr>
              <w:t>-демонстрация преподавателем</w:t>
            </w:r>
            <w:r w:rsidRPr="004E7637">
              <w:rPr>
                <w:rFonts w:ascii="Times New Roman" w:hAnsi="Times New Roman"/>
                <w:color w:val="000000"/>
                <w:sz w:val="28"/>
                <w:szCs w:val="28"/>
              </w:rPr>
              <w:t xml:space="preserve"> методики  объективного исследования кожи, подкожной клетчатки у детей разного возраста</w:t>
            </w:r>
            <w:r>
              <w:rPr>
                <w:rFonts w:ascii="Times New Roman" w:hAnsi="Times New Roman"/>
                <w:color w:val="000000"/>
                <w:sz w:val="28"/>
                <w:szCs w:val="28"/>
              </w:rPr>
              <w:t>.</w:t>
            </w:r>
          </w:p>
          <w:p w:rsidR="00BF3EB4" w:rsidRPr="00E007A7"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E007A7">
              <w:rPr>
                <w:rFonts w:ascii="Times New Roman" w:hAnsi="Times New Roman"/>
                <w:color w:val="000000"/>
                <w:sz w:val="28"/>
                <w:szCs w:val="28"/>
              </w:rPr>
              <w:t xml:space="preserve">Обсуждение </w:t>
            </w:r>
            <w:r>
              <w:rPr>
                <w:rFonts w:ascii="Times New Roman" w:hAnsi="Times New Roman"/>
                <w:color w:val="000000"/>
                <w:sz w:val="28"/>
                <w:szCs w:val="28"/>
              </w:rPr>
              <w:t>со студентами группы возможных изменений</w:t>
            </w:r>
            <w:r w:rsidRPr="00E007A7">
              <w:rPr>
                <w:rFonts w:ascii="Times New Roman" w:hAnsi="Times New Roman"/>
                <w:color w:val="000000"/>
                <w:sz w:val="28"/>
                <w:szCs w:val="28"/>
              </w:rPr>
              <w:t xml:space="preserve"> со </w:t>
            </w:r>
            <w:r>
              <w:rPr>
                <w:rFonts w:ascii="Times New Roman" w:hAnsi="Times New Roman"/>
                <w:color w:val="000000"/>
                <w:sz w:val="28"/>
                <w:szCs w:val="28"/>
              </w:rPr>
              <w:t xml:space="preserve">  </w:t>
            </w:r>
            <w:r w:rsidRPr="00E007A7">
              <w:rPr>
                <w:rFonts w:ascii="Times New Roman" w:hAnsi="Times New Roman"/>
                <w:color w:val="000000"/>
                <w:sz w:val="28"/>
                <w:szCs w:val="28"/>
              </w:rPr>
              <w:t>стороны вышеуказанной системы.</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4E7637" w:rsidRDefault="00BF3EB4" w:rsidP="00BD7CC1">
            <w:pPr>
              <w:pStyle w:val="a3"/>
              <w:numPr>
                <w:ilvl w:val="0"/>
                <w:numId w:val="41"/>
              </w:num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Практическая подготовка на клинической базе</w:t>
            </w:r>
            <w:r w:rsidRPr="004E7637">
              <w:rPr>
                <w:rFonts w:ascii="Times New Roman" w:hAnsi="Times New Roman"/>
                <w:color w:val="000000"/>
                <w:sz w:val="28"/>
                <w:szCs w:val="28"/>
              </w:rPr>
              <w:t xml:space="preserve">: </w:t>
            </w:r>
          </w:p>
          <w:p w:rsidR="00BF3EB4" w:rsidRPr="004E7637" w:rsidRDefault="00BF3EB4" w:rsidP="00BD7CC1">
            <w:pPr>
              <w:pStyle w:val="a3"/>
              <w:spacing w:after="0" w:line="240" w:lineRule="auto"/>
              <w:jc w:val="both"/>
              <w:rPr>
                <w:rFonts w:ascii="Times New Roman" w:hAnsi="Times New Roman"/>
                <w:color w:val="000000"/>
                <w:sz w:val="28"/>
                <w:szCs w:val="28"/>
              </w:rPr>
            </w:pPr>
            <w:r w:rsidRPr="004E7637">
              <w:rPr>
                <w:rFonts w:ascii="Times New Roman" w:hAnsi="Times New Roman"/>
                <w:color w:val="000000"/>
                <w:sz w:val="28"/>
                <w:szCs w:val="28"/>
              </w:rPr>
              <w:t>- самостоятельная работа студентов микрогруппами (2-3 чел.)  с детьми разного возраста</w:t>
            </w:r>
            <w:r>
              <w:rPr>
                <w:rFonts w:ascii="Times New Roman" w:hAnsi="Times New Roman"/>
                <w:color w:val="000000"/>
                <w:sz w:val="28"/>
                <w:szCs w:val="28"/>
              </w:rPr>
              <w:t xml:space="preserve"> (курация пациентов)</w:t>
            </w:r>
            <w:r w:rsidRPr="004E7637">
              <w:rPr>
                <w:rFonts w:ascii="Times New Roman" w:hAnsi="Times New Roman"/>
                <w:color w:val="000000"/>
                <w:sz w:val="28"/>
                <w:szCs w:val="28"/>
              </w:rPr>
              <w:t xml:space="preserve">: проведение объективного исследования </w:t>
            </w:r>
            <w:r>
              <w:rPr>
                <w:rFonts w:ascii="Times New Roman" w:hAnsi="Times New Roman"/>
                <w:color w:val="000000"/>
                <w:sz w:val="28"/>
                <w:szCs w:val="28"/>
              </w:rPr>
              <w:t xml:space="preserve">состояния </w:t>
            </w:r>
            <w:r w:rsidRPr="00E007A7">
              <w:rPr>
                <w:rFonts w:ascii="Times New Roman" w:hAnsi="Times New Roman"/>
                <w:i/>
                <w:color w:val="000000"/>
                <w:sz w:val="28"/>
                <w:szCs w:val="28"/>
              </w:rPr>
              <w:t>кожи, подкожной клетчатки</w:t>
            </w:r>
            <w:r w:rsidRPr="004E7637">
              <w:rPr>
                <w:rFonts w:ascii="Times New Roman" w:hAnsi="Times New Roman"/>
                <w:color w:val="000000"/>
                <w:sz w:val="28"/>
                <w:szCs w:val="28"/>
              </w:rPr>
              <w:t xml:space="preserve">  у курируемых детей и описание результатов в рабочих тетрадях в определенной последовательности</w:t>
            </w:r>
            <w:r>
              <w:rPr>
                <w:rFonts w:ascii="Times New Roman" w:hAnsi="Times New Roman"/>
                <w:color w:val="000000"/>
                <w:sz w:val="28"/>
                <w:szCs w:val="28"/>
              </w:rPr>
              <w:t xml:space="preserve"> в </w:t>
            </w:r>
            <w:r>
              <w:rPr>
                <w:rFonts w:ascii="Times New Roman" w:hAnsi="Times New Roman"/>
                <w:color w:val="000000"/>
                <w:sz w:val="28"/>
                <w:szCs w:val="28"/>
              </w:rPr>
              <w:lastRenderedPageBreak/>
              <w:t>соответствии со схемой пропедевтической учебной истории болезни</w:t>
            </w:r>
            <w:r w:rsidRPr="004E7637">
              <w:rPr>
                <w:rFonts w:ascii="Times New Roman" w:hAnsi="Times New Roman"/>
                <w:color w:val="000000"/>
                <w:sz w:val="28"/>
                <w:szCs w:val="28"/>
              </w:rPr>
              <w:t>.</w:t>
            </w:r>
          </w:p>
          <w:p w:rsidR="00BF3EB4" w:rsidRDefault="00BF3EB4" w:rsidP="00BD7CC1">
            <w:pPr>
              <w:spacing w:after="0" w:line="240" w:lineRule="auto"/>
              <w:jc w:val="both"/>
              <w:rPr>
                <w:rFonts w:ascii="Times New Roman" w:hAnsi="Times New Roman"/>
                <w:color w:val="000000"/>
                <w:sz w:val="24"/>
                <w:szCs w:val="24"/>
              </w:rPr>
            </w:pPr>
          </w:p>
          <w:p w:rsidR="00BF3EB4" w:rsidRPr="00CC4F16"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4"/>
                <w:szCs w:val="24"/>
              </w:rPr>
              <w:t xml:space="preserve">           </w:t>
            </w:r>
            <w:r w:rsidRPr="00E007A7">
              <w:rPr>
                <w:rFonts w:ascii="Times New Roman" w:hAnsi="Times New Roman"/>
                <w:color w:val="000000"/>
                <w:sz w:val="28"/>
                <w:szCs w:val="28"/>
              </w:rPr>
              <w:t>Разбор методов исследо</w:t>
            </w:r>
            <w:r>
              <w:rPr>
                <w:rFonts w:ascii="Times New Roman" w:hAnsi="Times New Roman"/>
                <w:color w:val="000000"/>
                <w:sz w:val="28"/>
                <w:szCs w:val="28"/>
              </w:rPr>
              <w:t>вания кожи, подкожной клетчатки.</w:t>
            </w:r>
            <w:r w:rsidRPr="00E007A7">
              <w:rPr>
                <w:rFonts w:ascii="Times New Roman" w:hAnsi="Times New Roman"/>
                <w:color w:val="000000"/>
                <w:sz w:val="28"/>
                <w:szCs w:val="28"/>
              </w:rPr>
              <w:t xml:space="preserve"> </w:t>
            </w:r>
            <w:r w:rsidRPr="00424300">
              <w:rPr>
                <w:rFonts w:ascii="Times New Roman" w:hAnsi="Times New Roman"/>
                <w:color w:val="000000"/>
                <w:sz w:val="28"/>
                <w:szCs w:val="28"/>
              </w:rPr>
              <w:t>Проверка протоколов исследования курируемых детей</w:t>
            </w:r>
            <w:r>
              <w:rPr>
                <w:rFonts w:ascii="Times New Roman" w:hAnsi="Times New Roman"/>
                <w:color w:val="000000"/>
                <w:sz w:val="28"/>
                <w:szCs w:val="28"/>
              </w:rPr>
              <w:t>, коррекция ошибок. Обучение студентов написанию соответствующего раздела учебной истории болезни.</w:t>
            </w:r>
          </w:p>
          <w:p w:rsidR="00BF3EB4" w:rsidRPr="00E007A7" w:rsidRDefault="00BF3EB4" w:rsidP="00BD7CC1">
            <w:pPr>
              <w:spacing w:after="0" w:line="240" w:lineRule="auto"/>
              <w:jc w:val="both"/>
              <w:rPr>
                <w:rFonts w:ascii="Times New Roman" w:hAnsi="Times New Roman"/>
                <w:i/>
                <w:color w:val="000000"/>
                <w:sz w:val="28"/>
                <w:szCs w:val="28"/>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A72BF4"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p>
          <w:p w:rsidR="00BF3EB4" w:rsidRPr="00424300" w:rsidRDefault="00BF3EB4" w:rsidP="00BD7CC1">
            <w:pPr>
              <w:numPr>
                <w:ilvl w:val="0"/>
                <w:numId w:val="8"/>
              </w:numPr>
              <w:spacing w:after="0" w:line="240" w:lineRule="auto"/>
              <w:jc w:val="both"/>
              <w:rPr>
                <w:rFonts w:ascii="Times New Roman" w:hAnsi="Times New Roman"/>
                <w:color w:val="000000"/>
                <w:sz w:val="28"/>
                <w:szCs w:val="28"/>
              </w:rPr>
            </w:pPr>
            <w:r w:rsidRPr="00424300">
              <w:rPr>
                <w:rFonts w:ascii="Times New Roman" w:hAnsi="Times New Roman"/>
                <w:color w:val="000000"/>
                <w:sz w:val="28"/>
                <w:szCs w:val="28"/>
              </w:rPr>
              <w:t>Письменное задание - представить в виде таблицы:</w:t>
            </w:r>
          </w:p>
          <w:p w:rsidR="00BF3EB4" w:rsidRPr="00424300" w:rsidRDefault="00BF3EB4" w:rsidP="00BD7CC1">
            <w:pPr>
              <w:pStyle w:val="af"/>
              <w:spacing w:after="0"/>
              <w:ind w:left="720"/>
              <w:rPr>
                <w:rFonts w:ascii="Times New Roman" w:hAnsi="Times New Roman"/>
                <w:sz w:val="28"/>
                <w:szCs w:val="28"/>
              </w:rPr>
            </w:pPr>
            <w:r w:rsidRPr="00424300">
              <w:rPr>
                <w:rFonts w:ascii="Times New Roman" w:hAnsi="Times New Roman"/>
                <w:color w:val="000000"/>
                <w:sz w:val="28"/>
                <w:szCs w:val="28"/>
              </w:rPr>
              <w:t>-</w:t>
            </w:r>
            <w:r w:rsidRPr="00424300">
              <w:rPr>
                <w:rFonts w:ascii="Times New Roman" w:hAnsi="Times New Roman"/>
                <w:sz w:val="28"/>
                <w:szCs w:val="28"/>
              </w:rPr>
              <w:t xml:space="preserve"> перечень элементов сыпи с их латинской терминологией;</w:t>
            </w:r>
          </w:p>
          <w:p w:rsidR="00BF3EB4" w:rsidRPr="0042430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424300">
              <w:rPr>
                <w:rFonts w:ascii="Times New Roman" w:hAnsi="Times New Roman"/>
                <w:sz w:val="28"/>
                <w:szCs w:val="28"/>
              </w:rPr>
              <w:t>перечень параметров, определяемых у пациента при осмотре и пальпации кожи,    подкожной жировой клетчатки у детей</w:t>
            </w:r>
          </w:p>
          <w:p w:rsidR="00BF3EB4" w:rsidRPr="0042430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24300">
              <w:rPr>
                <w:rFonts w:ascii="Times New Roman" w:hAnsi="Times New Roman"/>
                <w:color w:val="000000"/>
                <w:sz w:val="28"/>
                <w:szCs w:val="28"/>
              </w:rPr>
              <w:t>подготовка реферативных сообщений</w:t>
            </w:r>
          </w:p>
          <w:p w:rsidR="00BF3EB4" w:rsidRPr="00424300" w:rsidRDefault="00BF3EB4" w:rsidP="00BD7CC1">
            <w:pPr>
              <w:ind w:left="720"/>
              <w:jc w:val="both"/>
              <w:rPr>
                <w:rFonts w:ascii="Times New Roman" w:hAnsi="Times New Roman"/>
                <w:color w:val="000000"/>
                <w:sz w:val="28"/>
                <w:szCs w:val="28"/>
              </w:rPr>
            </w:pPr>
            <w:r w:rsidRPr="00424300">
              <w:rPr>
                <w:rFonts w:ascii="Times New Roman" w:hAnsi="Times New Roman"/>
                <w:color w:val="000000"/>
                <w:sz w:val="28"/>
                <w:szCs w:val="28"/>
              </w:rPr>
              <w:t>«Морфофункциональные особенности кожи и подкожной жировой клетчатки  у детей раннего возраста. Особенности ухода за кожей».</w:t>
            </w:r>
          </w:p>
          <w:p w:rsidR="00BF3EB4" w:rsidRDefault="00BF3EB4" w:rsidP="00BD7CC1">
            <w:pPr>
              <w:spacing w:after="0" w:line="240" w:lineRule="auto"/>
              <w:jc w:val="both"/>
              <w:rPr>
                <w:rFonts w:ascii="Times New Roman" w:hAnsi="Times New Roman"/>
                <w:color w:val="000000"/>
                <w:sz w:val="28"/>
                <w:szCs w:val="28"/>
              </w:rPr>
            </w:pPr>
          </w:p>
          <w:p w:rsidR="00BF3EB4" w:rsidRDefault="00BF3EB4" w:rsidP="00BD7CC1">
            <w:pPr>
              <w:spacing w:after="0" w:line="240" w:lineRule="auto"/>
              <w:jc w:val="both"/>
              <w:rPr>
                <w:rFonts w:ascii="Times New Roman" w:hAnsi="Times New Roman"/>
                <w:color w:val="000000"/>
                <w:sz w:val="28"/>
                <w:szCs w:val="28"/>
              </w:rPr>
            </w:pPr>
          </w:p>
          <w:p w:rsidR="00BF3EB4" w:rsidRPr="00A72BF4" w:rsidRDefault="00BF3EB4" w:rsidP="00BD7CC1">
            <w:pPr>
              <w:spacing w:after="0" w:line="240" w:lineRule="auto"/>
              <w:jc w:val="both"/>
              <w:rPr>
                <w:rFonts w:ascii="Times New Roman" w:hAnsi="Times New Roman"/>
                <w:color w:val="000000"/>
                <w:sz w:val="28"/>
                <w:szCs w:val="28"/>
              </w:rPr>
            </w:pP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ind w:firstLine="709"/>
        <w:rPr>
          <w:rFonts w:ascii="Times New Roman" w:hAnsi="Times New Roman"/>
          <w:b/>
          <w:color w:val="000000"/>
          <w:sz w:val="28"/>
          <w:szCs w:val="28"/>
        </w:rPr>
      </w:pPr>
    </w:p>
    <w:p w:rsidR="00BF3EB4" w:rsidRDefault="00BF3EB4" w:rsidP="00BF3EB4">
      <w:pPr>
        <w:spacing w:after="0" w:line="240" w:lineRule="auto"/>
        <w:ind w:firstLine="709"/>
        <w:jc w:val="center"/>
        <w:rPr>
          <w:rFonts w:ascii="Times New Roman" w:hAnsi="Times New Roman"/>
          <w:color w:val="000000"/>
          <w:sz w:val="24"/>
          <w:szCs w:val="24"/>
        </w:rPr>
      </w:pPr>
      <w:r w:rsidRPr="00BF27D1">
        <w:rPr>
          <w:rFonts w:ascii="Times New Roman" w:hAnsi="Times New Roman"/>
          <w:color w:val="000000"/>
          <w:sz w:val="28"/>
          <w:szCs w:val="28"/>
        </w:rPr>
        <w:t xml:space="preserve">Модуль 1. Клиническое </w:t>
      </w:r>
      <w:r w:rsidRPr="00BF27D1">
        <w:rPr>
          <w:rFonts w:ascii="Times New Roman" w:hAnsi="Times New Roman"/>
          <w:sz w:val="28"/>
          <w:szCs w:val="28"/>
        </w:rPr>
        <w:t xml:space="preserve"> обследование детей разного возраста. Методика</w:t>
      </w:r>
      <w:r w:rsidRPr="00BF27D1">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r w:rsidRPr="00916BD2">
        <w:rPr>
          <w:rFonts w:ascii="Times New Roman" w:hAnsi="Times New Roman"/>
          <w:color w:val="000000"/>
          <w:sz w:val="28"/>
          <w:szCs w:val="28"/>
        </w:rPr>
        <w:t xml:space="preserve"> </w:t>
      </w:r>
    </w:p>
    <w:p w:rsidR="00BF3EB4" w:rsidRPr="00916BD2" w:rsidRDefault="00BF3EB4" w:rsidP="00BF3EB4">
      <w:pPr>
        <w:spacing w:after="0" w:line="240" w:lineRule="auto"/>
        <w:ind w:firstLine="709"/>
        <w:jc w:val="center"/>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8B0183" w:rsidRDefault="00BF3EB4" w:rsidP="00BF3EB4">
      <w:pPr>
        <w:tabs>
          <w:tab w:val="left" w:pos="360"/>
        </w:tabs>
        <w:jc w:val="center"/>
        <w:rPr>
          <w:rFonts w:ascii="Times New Roman" w:hAnsi="Times New Roman"/>
          <w:sz w:val="28"/>
          <w:szCs w:val="28"/>
        </w:rPr>
      </w:pPr>
      <w:r w:rsidRPr="00913BF2">
        <w:rPr>
          <w:rFonts w:ascii="Times New Roman" w:hAnsi="Times New Roman"/>
          <w:b/>
          <w:color w:val="000000"/>
          <w:sz w:val="28"/>
          <w:szCs w:val="28"/>
          <w:u w:val="single"/>
        </w:rPr>
        <w:t>Тема 9.</w:t>
      </w:r>
      <w:r w:rsidRPr="008B0183">
        <w:rPr>
          <w:rFonts w:ascii="Times New Roman" w:hAnsi="Times New Roman"/>
          <w:b/>
          <w:color w:val="000000"/>
          <w:sz w:val="24"/>
          <w:szCs w:val="24"/>
        </w:rPr>
        <w:t xml:space="preserve"> </w:t>
      </w:r>
      <w:r w:rsidRPr="008B0183">
        <w:rPr>
          <w:rFonts w:ascii="Times New Roman" w:hAnsi="Times New Roman"/>
          <w:b/>
          <w:sz w:val="28"/>
          <w:szCs w:val="28"/>
        </w:rPr>
        <w:t>Анатомо-физиологические особенности, методика исследования   костно-мышечной системы у детей</w:t>
      </w:r>
    </w:p>
    <w:p w:rsidR="00BF3EB4" w:rsidRPr="008B0183" w:rsidRDefault="00BF3EB4" w:rsidP="00BF3EB4">
      <w:pPr>
        <w:tabs>
          <w:tab w:val="left" w:pos="360"/>
        </w:tabs>
        <w:spacing w:after="0" w:line="240" w:lineRule="auto"/>
        <w:rPr>
          <w:rFonts w:ascii="Times New Roman" w:hAnsi="Times New Roman"/>
          <w:sz w:val="28"/>
          <w:szCs w:val="28"/>
        </w:rPr>
      </w:pP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xml:space="preserve">- </w:t>
      </w:r>
      <w:r w:rsidRPr="008B0183">
        <w:rPr>
          <w:rFonts w:ascii="Times New Roman" w:hAnsi="Times New Roman"/>
          <w:color w:val="000000"/>
          <w:sz w:val="28"/>
          <w:szCs w:val="28"/>
        </w:rPr>
        <w:t xml:space="preserve">практическое занятие </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Pr>
          <w:rFonts w:ascii="Times New Roman" w:hAnsi="Times New Roman"/>
          <w:b/>
          <w:sz w:val="24"/>
          <w:szCs w:val="24"/>
        </w:rPr>
        <w:t xml:space="preserve"> </w:t>
      </w:r>
      <w:r w:rsidRPr="00916BD2">
        <w:rPr>
          <w:rFonts w:ascii="Times New Roman" w:hAnsi="Times New Roman"/>
          <w:sz w:val="28"/>
          <w:szCs w:val="28"/>
        </w:rPr>
        <w:t>сформировать</w:t>
      </w:r>
      <w:r w:rsidRPr="00916BD2">
        <w:rPr>
          <w:rFonts w:ascii="Times New Roman" w:hAnsi="Times New Roman"/>
          <w:b/>
          <w:sz w:val="28"/>
          <w:szCs w:val="28"/>
        </w:rPr>
        <w:t xml:space="preserve">  </w:t>
      </w:r>
      <w:r w:rsidRPr="00916BD2">
        <w:rPr>
          <w:rFonts w:ascii="Times New Roman" w:hAnsi="Times New Roman"/>
          <w:sz w:val="28"/>
          <w:szCs w:val="28"/>
        </w:rPr>
        <w:t>у студентов</w:t>
      </w:r>
      <w:r w:rsidRPr="00916BD2">
        <w:rPr>
          <w:rFonts w:ascii="Times New Roman" w:hAnsi="Times New Roman"/>
          <w:b/>
          <w:sz w:val="28"/>
          <w:szCs w:val="28"/>
        </w:rPr>
        <w:t xml:space="preserve"> </w:t>
      </w:r>
      <w:r w:rsidRPr="00916BD2">
        <w:rPr>
          <w:rFonts w:ascii="Times New Roman" w:hAnsi="Times New Roman"/>
          <w:sz w:val="28"/>
          <w:szCs w:val="28"/>
        </w:rPr>
        <w:t>умение обследовать костно-мышечную систему у детей разного возраста</w:t>
      </w:r>
      <w:r w:rsidRPr="00321A77">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24"/>
          <w:szCs w:val="24"/>
        </w:rPr>
      </w:pP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w:t>
            </w:r>
            <w:r>
              <w:rPr>
                <w:rFonts w:ascii="Times New Roman" w:hAnsi="Times New Roman"/>
                <w:b/>
                <w:color w:val="000000"/>
                <w:sz w:val="28"/>
                <w:szCs w:val="28"/>
              </w:rPr>
              <w:t xml:space="preserve">ализация опорных знаний, умений, навыков. </w:t>
            </w:r>
            <w:r w:rsidRPr="00185EE0">
              <w:rPr>
                <w:rFonts w:ascii="Times New Roman" w:hAnsi="Times New Roman"/>
                <w:color w:val="000000"/>
                <w:sz w:val="28"/>
                <w:szCs w:val="28"/>
              </w:rPr>
              <w:t>Тестирование. Устный опрос.</w:t>
            </w:r>
            <w:r w:rsidRPr="00321A77">
              <w:rPr>
                <w:rFonts w:ascii="Times New Roman" w:hAnsi="Times New Roman"/>
                <w:b/>
                <w:color w:val="000000"/>
                <w:sz w:val="28"/>
                <w:szCs w:val="28"/>
              </w:rPr>
              <w:t xml:space="preserve">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E11207" w:rsidRDefault="00BF3EB4" w:rsidP="00BD7CC1">
            <w:pPr>
              <w:pStyle w:val="a3"/>
              <w:numPr>
                <w:ilvl w:val="0"/>
                <w:numId w:val="8"/>
              </w:numPr>
              <w:spacing w:after="0" w:line="240" w:lineRule="auto"/>
              <w:jc w:val="both"/>
              <w:rPr>
                <w:rFonts w:ascii="Times New Roman" w:hAnsi="Times New Roman"/>
                <w:i/>
                <w:color w:val="000000"/>
                <w:sz w:val="28"/>
                <w:szCs w:val="28"/>
              </w:rPr>
            </w:pPr>
            <w:r w:rsidRPr="00E11207">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8B0183" w:rsidRDefault="00BF3EB4" w:rsidP="00BD7CC1">
            <w:pPr>
              <w:spacing w:after="0" w:line="240" w:lineRule="auto"/>
              <w:rPr>
                <w:rFonts w:ascii="Times New Roman" w:hAnsi="Times New Roman"/>
                <w:bCs/>
                <w:sz w:val="28"/>
                <w:szCs w:val="28"/>
              </w:rPr>
            </w:pPr>
            <w:r>
              <w:rPr>
                <w:rFonts w:ascii="Times New Roman" w:hAnsi="Times New Roman"/>
                <w:i/>
                <w:color w:val="000000"/>
                <w:sz w:val="28"/>
                <w:szCs w:val="28"/>
              </w:rPr>
              <w:t xml:space="preserve">                       </w:t>
            </w:r>
            <w:r w:rsidRPr="008B0183">
              <w:rPr>
                <w:rFonts w:ascii="Times New Roman" w:hAnsi="Times New Roman"/>
                <w:b/>
                <w:bCs/>
                <w:sz w:val="28"/>
                <w:szCs w:val="28"/>
              </w:rPr>
              <w:t>Вопросы для самоподготовки</w:t>
            </w:r>
            <w:r w:rsidRPr="008B0183">
              <w:rPr>
                <w:rFonts w:ascii="Times New Roman" w:hAnsi="Times New Roman"/>
                <w:bCs/>
                <w:sz w:val="28"/>
                <w:szCs w:val="28"/>
              </w:rPr>
              <w:t>:</w:t>
            </w:r>
          </w:p>
          <w:p w:rsidR="00BF3EB4" w:rsidRPr="008B0183" w:rsidRDefault="00BF3EB4" w:rsidP="00BD7CC1">
            <w:pPr>
              <w:tabs>
                <w:tab w:val="left" w:pos="0"/>
              </w:tabs>
              <w:spacing w:after="0" w:line="240" w:lineRule="auto"/>
              <w:jc w:val="center"/>
              <w:rPr>
                <w:rFonts w:ascii="Times New Roman" w:hAnsi="Times New Roman"/>
                <w:sz w:val="28"/>
                <w:szCs w:val="28"/>
              </w:rPr>
            </w:pP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1.  Особенности строения и развития мышечной системы  (отношение массы мышц к массе тела у детей и взрослых,   распределение мышечной ткани у детей разного возраста,   особенности тонуса мышц у новорожденных,   особенности биохимического состава мышц у детей).</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2.  Функциональные особенности мышечной системы у детей,      их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3.  Последовательность развития мышц у детей и ее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4.  Особенность гармоничности движений в период полового созревания.</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5.  Факторы, способствующие нормальному развитию мышц у      детей и подростков (массаж, гимнастика, дозированные      физические нагрузки, питание).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8B0183">
              <w:rPr>
                <w:rFonts w:ascii="Times New Roman" w:hAnsi="Times New Roman"/>
                <w:sz w:val="28"/>
                <w:szCs w:val="28"/>
              </w:rPr>
              <w:t>6.  Методика исследования мышечной системы:</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расспрос;</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w:t>
            </w:r>
            <w:r w:rsidRPr="008B0183">
              <w:rPr>
                <w:rFonts w:ascii="Times New Roman" w:hAnsi="Times New Roman"/>
                <w:bCs/>
                <w:sz w:val="28"/>
                <w:szCs w:val="28"/>
              </w:rPr>
              <w:t>осмотр</w:t>
            </w:r>
            <w:r w:rsidRPr="008B0183">
              <w:rPr>
                <w:rFonts w:ascii="Times New Roman" w:hAnsi="Times New Roman"/>
                <w:sz w:val="28"/>
                <w:szCs w:val="28"/>
              </w:rPr>
              <w:t>:  степень развития мышц, симметричность развития   одноименных групп мышц, форма живота, положение          лопато</w:t>
            </w:r>
            <w:r>
              <w:rPr>
                <w:rFonts w:ascii="Times New Roman" w:hAnsi="Times New Roman"/>
                <w:sz w:val="28"/>
                <w:szCs w:val="28"/>
              </w:rPr>
              <w:t xml:space="preserve">к,  </w:t>
            </w:r>
            <w:r w:rsidRPr="008B0183">
              <w:rPr>
                <w:rFonts w:ascii="Times New Roman" w:hAnsi="Times New Roman"/>
                <w:sz w:val="28"/>
                <w:szCs w:val="28"/>
              </w:rPr>
              <w:t xml:space="preserve"> двигательная  активность, положение конечностей;</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w:t>
            </w:r>
            <w:r w:rsidRPr="008B0183">
              <w:rPr>
                <w:rFonts w:ascii="Times New Roman" w:hAnsi="Times New Roman"/>
                <w:bCs/>
                <w:sz w:val="28"/>
                <w:szCs w:val="28"/>
              </w:rPr>
              <w:t xml:space="preserve"> пальпация</w:t>
            </w:r>
            <w:r w:rsidRPr="008B0183">
              <w:rPr>
                <w:rFonts w:ascii="Times New Roman" w:hAnsi="Times New Roman"/>
                <w:sz w:val="28"/>
                <w:szCs w:val="28"/>
              </w:rPr>
              <w:t>:  пластический тонус, динамический тонус, сила мышц.</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Pr="008B0183">
              <w:rPr>
                <w:rFonts w:ascii="Times New Roman" w:hAnsi="Times New Roman"/>
                <w:sz w:val="28"/>
                <w:szCs w:val="28"/>
              </w:rPr>
              <w:t>.  Особенности остеогенеза у детей.  Факторы, влияющие на остеогенез.</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Pr="008B0183">
              <w:rPr>
                <w:rFonts w:ascii="Times New Roman" w:hAnsi="Times New Roman"/>
                <w:sz w:val="28"/>
                <w:szCs w:val="28"/>
              </w:rPr>
              <w:t>.  Понятие костного возраста.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Pr="008B0183">
              <w:rPr>
                <w:rFonts w:ascii="Times New Roman" w:hAnsi="Times New Roman"/>
                <w:sz w:val="28"/>
                <w:szCs w:val="28"/>
              </w:rPr>
              <w:t xml:space="preserve">.  Особенности строения и функций костной системы у детей  (кровоснабжение костей, функциональная активность надкостницы),    </w:t>
            </w:r>
            <w:r w:rsidRPr="008B0183">
              <w:rPr>
                <w:rFonts w:ascii="Times New Roman" w:hAnsi="Times New Roman"/>
                <w:sz w:val="28"/>
                <w:szCs w:val="28"/>
              </w:rPr>
              <w:lastRenderedPageBreak/>
              <w:t>их   клиническое значение</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Pr="008B0183">
              <w:rPr>
                <w:rFonts w:ascii="Times New Roman" w:hAnsi="Times New Roman"/>
                <w:sz w:val="28"/>
                <w:szCs w:val="28"/>
              </w:rPr>
              <w:t>.  Особенности черепа новорожденного (швы, роднички).</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Pr="008B0183">
              <w:rPr>
                <w:rFonts w:ascii="Times New Roman" w:hAnsi="Times New Roman"/>
                <w:sz w:val="28"/>
                <w:szCs w:val="28"/>
              </w:rPr>
              <w:t>.  Особенности формирования детского скелета.</w:t>
            </w:r>
            <w:r>
              <w:rPr>
                <w:rFonts w:ascii="Times New Roman" w:hAnsi="Times New Roman"/>
                <w:sz w:val="28"/>
                <w:szCs w:val="28"/>
              </w:rPr>
              <w:t xml:space="preserve"> Физиологические изгибы позвоночника.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Pr="008B0183">
              <w:rPr>
                <w:rFonts w:ascii="Times New Roman" w:hAnsi="Times New Roman"/>
                <w:sz w:val="28"/>
                <w:szCs w:val="28"/>
              </w:rPr>
              <w:t>.  Сроки и порядок прорезывания молочных и постоянных    зубов.</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r w:rsidRPr="008B0183">
              <w:rPr>
                <w:rFonts w:ascii="Times New Roman" w:hAnsi="Times New Roman"/>
                <w:sz w:val="28"/>
                <w:szCs w:val="28"/>
              </w:rPr>
              <w:t>.  Методика исследования костной системы у детей старшего  возраста:</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8B0183">
              <w:rPr>
                <w:rFonts w:ascii="Times New Roman" w:hAnsi="Times New Roman"/>
                <w:bCs/>
                <w:sz w:val="28"/>
                <w:szCs w:val="28"/>
              </w:rPr>
              <w:t>осмотр</w:t>
            </w:r>
            <w:r w:rsidRPr="008B0183">
              <w:rPr>
                <w:rFonts w:ascii="Times New Roman" w:hAnsi="Times New Roman"/>
                <w:sz w:val="28"/>
                <w:szCs w:val="28"/>
              </w:rPr>
              <w:t xml:space="preserve">: форма и величина головы, прикус, состояние зубов,   форма грудной клетки, величина эпигастрального  угла, осанка (положение плеч, лопаток,  </w:t>
            </w:r>
            <w:r>
              <w:rPr>
                <w:rFonts w:ascii="Times New Roman" w:hAnsi="Times New Roman"/>
                <w:sz w:val="28"/>
                <w:szCs w:val="28"/>
              </w:rPr>
              <w:t xml:space="preserve">треугольники    талии), </w:t>
            </w:r>
            <w:r w:rsidRPr="008B0183">
              <w:rPr>
                <w:rFonts w:ascii="Times New Roman" w:hAnsi="Times New Roman"/>
                <w:sz w:val="28"/>
                <w:szCs w:val="28"/>
              </w:rPr>
              <w:t xml:space="preserve"> форма и длина конечностей,    конфигурация суставов, плоскостопие          (плантограммы);</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sz w:val="28"/>
                <w:szCs w:val="28"/>
              </w:rPr>
              <w:t xml:space="preserve"> -   </w:t>
            </w:r>
            <w:r w:rsidRPr="008B0183">
              <w:rPr>
                <w:rFonts w:ascii="Times New Roman" w:hAnsi="Times New Roman"/>
                <w:bCs/>
                <w:sz w:val="28"/>
                <w:szCs w:val="28"/>
              </w:rPr>
              <w:t>пальпация</w:t>
            </w:r>
            <w:r w:rsidRPr="008B0183">
              <w:rPr>
                <w:rFonts w:ascii="Times New Roman" w:hAnsi="Times New Roman"/>
                <w:sz w:val="28"/>
                <w:szCs w:val="28"/>
              </w:rPr>
              <w:t>: ребер на предмет “четок”, измерение                сантиметровой лентой величины суставов,        пальпация суставов.</w:t>
            </w:r>
          </w:p>
          <w:p w:rsidR="00BF3EB4" w:rsidRPr="008B0183"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w:t>
            </w:r>
            <w:r w:rsidRPr="008B0183">
              <w:rPr>
                <w:rFonts w:ascii="Times New Roman" w:hAnsi="Times New Roman"/>
                <w:sz w:val="28"/>
                <w:szCs w:val="28"/>
              </w:rPr>
              <w:t>.  Особенности методики исследования костной системы  у детей раннего        возраста:</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bCs/>
                <w:sz w:val="28"/>
                <w:szCs w:val="28"/>
              </w:rPr>
              <w:t>-  осмотр</w:t>
            </w:r>
            <w:r>
              <w:rPr>
                <w:rFonts w:ascii="Times New Roman" w:hAnsi="Times New Roman"/>
                <w:sz w:val="28"/>
                <w:szCs w:val="28"/>
              </w:rPr>
              <w:t>: форма и величина головы</w:t>
            </w:r>
            <w:r w:rsidRPr="008B0183">
              <w:rPr>
                <w:rFonts w:ascii="Times New Roman" w:hAnsi="Times New Roman"/>
                <w:sz w:val="28"/>
                <w:szCs w:val="28"/>
              </w:rPr>
              <w:t>,   состояние молочных зубов, форма грудной клетки,     форма и длина конечностей, симметричность         ягодичных складок;</w:t>
            </w:r>
          </w:p>
          <w:p w:rsidR="00BF3EB4" w:rsidRPr="008B0183"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8B0183">
              <w:rPr>
                <w:rFonts w:ascii="Times New Roman" w:hAnsi="Times New Roman"/>
                <w:bCs/>
                <w:sz w:val="28"/>
                <w:szCs w:val="28"/>
              </w:rPr>
              <w:t>-  пальпация</w:t>
            </w:r>
            <w:r w:rsidRPr="008B0183">
              <w:rPr>
                <w:rFonts w:ascii="Times New Roman" w:hAnsi="Times New Roman"/>
                <w:sz w:val="28"/>
                <w:szCs w:val="28"/>
              </w:rPr>
              <w:t xml:space="preserve">  костей черепа, состояние швов и родничков</w:t>
            </w:r>
            <w:r>
              <w:rPr>
                <w:rFonts w:ascii="Times New Roman" w:hAnsi="Times New Roman"/>
                <w:sz w:val="28"/>
                <w:szCs w:val="28"/>
              </w:rPr>
              <w:t>.</w:t>
            </w:r>
          </w:p>
          <w:p w:rsidR="00BF3EB4" w:rsidRDefault="00BF3EB4" w:rsidP="00BD7CC1">
            <w:pPr>
              <w:spacing w:after="0" w:line="240" w:lineRule="auto"/>
              <w:jc w:val="both"/>
              <w:rPr>
                <w:rFonts w:ascii="Times New Roman" w:hAnsi="Times New Roman"/>
                <w:i/>
                <w:color w:val="000000"/>
                <w:sz w:val="28"/>
                <w:szCs w:val="28"/>
              </w:rPr>
            </w:pPr>
          </w:p>
          <w:p w:rsidR="00BF3EB4" w:rsidRPr="0059616B" w:rsidRDefault="00BF3EB4" w:rsidP="00BD7CC1">
            <w:pPr>
              <w:pStyle w:val="a3"/>
              <w:numPr>
                <w:ilvl w:val="0"/>
                <w:numId w:val="8"/>
              </w:numPr>
              <w:spacing w:after="0" w:line="240" w:lineRule="auto"/>
              <w:jc w:val="both"/>
              <w:rPr>
                <w:rFonts w:ascii="Times New Roman" w:hAnsi="Times New Roman"/>
                <w:color w:val="000000"/>
                <w:sz w:val="28"/>
                <w:szCs w:val="28"/>
              </w:rPr>
            </w:pPr>
            <w:r w:rsidRPr="0059616B">
              <w:rPr>
                <w:rFonts w:ascii="Times New Roman" w:hAnsi="Times New Roman"/>
                <w:color w:val="000000"/>
                <w:sz w:val="24"/>
                <w:szCs w:val="24"/>
              </w:rPr>
              <w:t xml:space="preserve">. </w:t>
            </w:r>
            <w:r w:rsidRPr="0059616B">
              <w:rPr>
                <w:rFonts w:ascii="Times New Roman" w:hAnsi="Times New Roman"/>
                <w:color w:val="000000"/>
                <w:sz w:val="28"/>
                <w:szCs w:val="28"/>
              </w:rPr>
              <w:t xml:space="preserve">Разбор методики  объективного исследования  костно-мышечной системы </w:t>
            </w:r>
          </w:p>
          <w:p w:rsidR="00BF3EB4" w:rsidRPr="0059616B" w:rsidRDefault="00BF3EB4" w:rsidP="00BD7CC1">
            <w:pPr>
              <w:spacing w:after="0" w:line="240" w:lineRule="auto"/>
              <w:rPr>
                <w:rFonts w:ascii="Times New Roman" w:hAnsi="Times New Roman"/>
                <w:color w:val="000000"/>
                <w:sz w:val="28"/>
                <w:szCs w:val="28"/>
              </w:rPr>
            </w:pPr>
            <w:r w:rsidRPr="0059616B">
              <w:rPr>
                <w:rFonts w:ascii="Times New Roman" w:hAnsi="Times New Roman"/>
                <w:color w:val="000000"/>
                <w:sz w:val="28"/>
                <w:szCs w:val="28"/>
              </w:rPr>
              <w:t>Демонстрация преподавателем методики осмотра, пальпации  костно-мышечной системы у детей разного возраста с обращением внимания на выявленные изменения.</w:t>
            </w:r>
          </w:p>
          <w:p w:rsidR="00BF3EB4" w:rsidRPr="0059616B" w:rsidRDefault="00BF3EB4" w:rsidP="00BD7CC1">
            <w:pPr>
              <w:spacing w:after="0" w:line="240" w:lineRule="auto"/>
              <w:ind w:firstLine="709"/>
              <w:jc w:val="both"/>
              <w:rPr>
                <w:rFonts w:ascii="Times New Roman" w:hAnsi="Times New Roman"/>
                <w:i/>
                <w:color w:val="000000"/>
                <w:sz w:val="28"/>
                <w:szCs w:val="28"/>
              </w:rPr>
            </w:pPr>
            <w:r w:rsidRPr="0059616B">
              <w:rPr>
                <w:rFonts w:ascii="Times New Roman" w:hAnsi="Times New Roman"/>
                <w:color w:val="000000"/>
                <w:sz w:val="28"/>
                <w:szCs w:val="28"/>
              </w:rPr>
              <w:t>Обсуждени</w:t>
            </w:r>
            <w:r>
              <w:rPr>
                <w:rFonts w:ascii="Times New Roman" w:hAnsi="Times New Roman"/>
                <w:color w:val="000000"/>
                <w:sz w:val="28"/>
                <w:szCs w:val="28"/>
              </w:rPr>
              <w:t>е со студентами группы возможных изменений</w:t>
            </w:r>
            <w:r w:rsidRPr="0059616B">
              <w:rPr>
                <w:rFonts w:ascii="Times New Roman" w:hAnsi="Times New Roman"/>
                <w:color w:val="000000"/>
                <w:sz w:val="28"/>
                <w:szCs w:val="28"/>
              </w:rPr>
              <w:t xml:space="preserve"> со стороны вышеуказанных систем.</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59616B" w:rsidRDefault="00BF3EB4" w:rsidP="00BD7CC1">
            <w:pPr>
              <w:pStyle w:val="a3"/>
              <w:numPr>
                <w:ilvl w:val="0"/>
                <w:numId w:val="8"/>
              </w:numPr>
              <w:spacing w:after="0" w:line="240" w:lineRule="auto"/>
              <w:jc w:val="both"/>
              <w:rPr>
                <w:rFonts w:ascii="Times New Roman" w:hAnsi="Times New Roman"/>
                <w:i/>
                <w:color w:val="000000"/>
                <w:sz w:val="28"/>
                <w:szCs w:val="28"/>
              </w:rPr>
            </w:pPr>
            <w:r w:rsidRPr="0059616B">
              <w:rPr>
                <w:rFonts w:ascii="Times New Roman" w:hAnsi="Times New Roman"/>
                <w:color w:val="000000"/>
                <w:sz w:val="28"/>
                <w:szCs w:val="28"/>
              </w:rPr>
              <w:t>Практическая подготовка на клинической базе</w:t>
            </w:r>
          </w:p>
          <w:p w:rsidR="00BF3EB4" w:rsidRPr="0059616B"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Pr="0059616B">
              <w:rPr>
                <w:rFonts w:ascii="Times New Roman" w:hAnsi="Times New Roman"/>
                <w:color w:val="000000"/>
                <w:sz w:val="28"/>
                <w:szCs w:val="28"/>
              </w:rPr>
              <w:t xml:space="preserve">Отработка практических умений и навыков: </w:t>
            </w:r>
          </w:p>
          <w:p w:rsidR="00BF3EB4" w:rsidRPr="0059616B" w:rsidRDefault="00BF3EB4" w:rsidP="00BD7CC1">
            <w:pPr>
              <w:spacing w:after="0" w:line="240" w:lineRule="auto"/>
              <w:jc w:val="both"/>
              <w:rPr>
                <w:rFonts w:ascii="Times New Roman" w:hAnsi="Times New Roman"/>
                <w:color w:val="000000"/>
                <w:sz w:val="28"/>
                <w:szCs w:val="28"/>
              </w:rPr>
            </w:pPr>
            <w:r w:rsidRPr="0059616B">
              <w:rPr>
                <w:rFonts w:ascii="Times New Roman" w:hAnsi="Times New Roman"/>
                <w:color w:val="000000"/>
                <w:sz w:val="28"/>
                <w:szCs w:val="28"/>
              </w:rPr>
              <w:t>- самостоятельная работа студентов микрогруппами (2-3 чел.)  с детьми разного возраста: проведение объективного исследования  костно-мышечной системы у курируемых детей и описание результатов в рабочих тетрадях в определенной последовательности.</w:t>
            </w:r>
          </w:p>
          <w:p w:rsidR="00BF3EB4" w:rsidRDefault="00BF3EB4" w:rsidP="00BD7CC1">
            <w:pPr>
              <w:spacing w:after="0" w:line="240" w:lineRule="auto"/>
              <w:jc w:val="both"/>
              <w:rPr>
                <w:rFonts w:ascii="Times New Roman" w:hAnsi="Times New Roman"/>
                <w:i/>
                <w:color w:val="000000"/>
                <w:sz w:val="28"/>
                <w:szCs w:val="28"/>
              </w:rPr>
            </w:pPr>
          </w:p>
          <w:p w:rsidR="00BF3EB4" w:rsidRPr="007D63F4" w:rsidRDefault="00BF3EB4" w:rsidP="00BD7CC1">
            <w:pPr>
              <w:spacing w:after="0" w:line="240" w:lineRule="auto"/>
              <w:ind w:firstLine="709"/>
              <w:jc w:val="both"/>
              <w:rPr>
                <w:rFonts w:ascii="Times New Roman" w:hAnsi="Times New Roman"/>
                <w:i/>
                <w:color w:val="000000"/>
                <w:sz w:val="28"/>
                <w:szCs w:val="28"/>
              </w:rPr>
            </w:pPr>
            <w:r w:rsidRPr="008F1B90">
              <w:rPr>
                <w:rFonts w:ascii="Times New Roman" w:hAnsi="Times New Roman"/>
                <w:i/>
                <w:color w:val="000000"/>
                <w:sz w:val="28"/>
                <w:szCs w:val="28"/>
              </w:rPr>
              <w:t xml:space="preserve">Разбор методов исследования костно-мышечной системы. </w:t>
            </w:r>
            <w:r w:rsidRPr="008F1B90">
              <w:rPr>
                <w:rFonts w:ascii="Times New Roman" w:hAnsi="Times New Roman"/>
                <w:color w:val="000000"/>
                <w:sz w:val="28"/>
                <w:szCs w:val="28"/>
              </w:rPr>
              <w:t>Проверка протоколов исследования курируемых детей, коррекция ошибок.</w:t>
            </w:r>
            <w:r>
              <w:rPr>
                <w:rFonts w:ascii="Times New Roman" w:hAnsi="Times New Roman"/>
                <w:color w:val="000000"/>
                <w:sz w:val="28"/>
                <w:szCs w:val="28"/>
              </w:rPr>
              <w:t xml:space="preserve"> Обучение студентов написанию соответствующего раздела учебной истории болезни.</w:t>
            </w:r>
          </w:p>
          <w:p w:rsidR="00BF3EB4" w:rsidRPr="008F1B90" w:rsidRDefault="00BF3EB4" w:rsidP="00BD7CC1">
            <w:pPr>
              <w:pStyle w:val="a3"/>
              <w:numPr>
                <w:ilvl w:val="0"/>
                <w:numId w:val="8"/>
              </w:numPr>
              <w:spacing w:after="0" w:line="240" w:lineRule="auto"/>
              <w:jc w:val="both"/>
              <w:rPr>
                <w:rFonts w:ascii="Times New Roman" w:hAnsi="Times New Roman"/>
                <w:i/>
                <w:color w:val="000000"/>
                <w:sz w:val="28"/>
                <w:szCs w:val="28"/>
              </w:rPr>
            </w:pPr>
            <w:r w:rsidRPr="003A294C">
              <w:rPr>
                <w:rFonts w:ascii="Times New Roman" w:hAnsi="Times New Roman"/>
                <w:color w:val="000000"/>
                <w:sz w:val="28"/>
                <w:szCs w:val="28"/>
              </w:rPr>
              <w:t>Решение ситуационных задач.</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8F1B9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8F1B90">
              <w:rPr>
                <w:rFonts w:ascii="Times New Roman" w:hAnsi="Times New Roman"/>
                <w:color w:val="000000"/>
                <w:sz w:val="28"/>
                <w:szCs w:val="28"/>
              </w:rPr>
              <w:t>задание для самостоятельной подготовки обучающихся Письменное задание</w:t>
            </w:r>
            <w:r>
              <w:rPr>
                <w:rFonts w:ascii="Times New Roman" w:hAnsi="Times New Roman"/>
                <w:color w:val="000000"/>
                <w:sz w:val="28"/>
                <w:szCs w:val="28"/>
              </w:rPr>
              <w:t>:</w:t>
            </w:r>
          </w:p>
          <w:p w:rsidR="00BF3EB4" w:rsidRPr="008F1B90" w:rsidRDefault="00BF3EB4" w:rsidP="00BD7CC1">
            <w:pPr>
              <w:pStyle w:val="af"/>
              <w:spacing w:after="0"/>
              <w:ind w:left="426"/>
              <w:rPr>
                <w:sz w:val="28"/>
                <w:szCs w:val="28"/>
              </w:rPr>
            </w:pPr>
            <w:r w:rsidRPr="008F1B90">
              <w:rPr>
                <w:sz w:val="28"/>
                <w:szCs w:val="28"/>
              </w:rPr>
              <w:lastRenderedPageBreak/>
              <w:t xml:space="preserve">- перечень параметров, определяемых у пациента при осмотре и пальпации </w:t>
            </w:r>
            <w:r>
              <w:rPr>
                <w:sz w:val="28"/>
                <w:szCs w:val="28"/>
              </w:rPr>
              <w:t xml:space="preserve"> костно-мышечной системы.</w:t>
            </w:r>
          </w:p>
          <w:p w:rsidR="00BF3EB4" w:rsidRPr="008F1B90" w:rsidRDefault="00BF3EB4" w:rsidP="00BD7CC1">
            <w:pPr>
              <w:spacing w:after="0" w:line="240" w:lineRule="auto"/>
              <w:jc w:val="both"/>
              <w:rPr>
                <w:rFonts w:ascii="Times New Roman" w:hAnsi="Times New Roman"/>
                <w:color w:val="000000"/>
                <w:sz w:val="28"/>
                <w:szCs w:val="28"/>
              </w:rPr>
            </w:pPr>
            <w:r w:rsidRPr="008F1B90">
              <w:rPr>
                <w:rFonts w:ascii="Times New Roman" w:hAnsi="Times New Roman"/>
                <w:color w:val="000000"/>
                <w:sz w:val="28"/>
                <w:szCs w:val="28"/>
              </w:rPr>
              <w:t>Написание реферативных сообщений</w:t>
            </w:r>
            <w:r>
              <w:rPr>
                <w:rFonts w:ascii="Times New Roman" w:hAnsi="Times New Roman"/>
                <w:color w:val="000000"/>
                <w:sz w:val="28"/>
                <w:szCs w:val="28"/>
              </w:rPr>
              <w:t>:</w:t>
            </w:r>
          </w:p>
          <w:p w:rsidR="00BF3EB4" w:rsidRPr="00185EE0" w:rsidRDefault="00BF3EB4" w:rsidP="00BD7CC1">
            <w:pPr>
              <w:jc w:val="both"/>
              <w:rPr>
                <w:color w:val="000000"/>
                <w:sz w:val="28"/>
                <w:szCs w:val="28"/>
              </w:rPr>
            </w:pPr>
            <w:r w:rsidRPr="008F1B90">
              <w:rPr>
                <w:color w:val="000000"/>
                <w:sz w:val="28"/>
                <w:szCs w:val="28"/>
              </w:rPr>
              <w:t>«Методика исследования к</w:t>
            </w:r>
            <w:r>
              <w:rPr>
                <w:color w:val="000000"/>
                <w:sz w:val="28"/>
                <w:szCs w:val="28"/>
              </w:rPr>
              <w:t>онечностей и суставов у детей».</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w:t>
      </w:r>
      <w:r>
        <w:rPr>
          <w:rFonts w:ascii="Times New Roman" w:hAnsi="Times New Roman"/>
          <w:color w:val="000000"/>
          <w:sz w:val="28"/>
          <w:szCs w:val="28"/>
        </w:rPr>
        <w:t>ля обработки рук</w:t>
      </w:r>
      <w:r w:rsidRPr="00F60E10">
        <w:rPr>
          <w:rFonts w:ascii="Times New Roman" w:hAnsi="Times New Roman"/>
          <w:color w:val="000000"/>
          <w:sz w:val="28"/>
          <w:szCs w:val="28"/>
        </w:rPr>
        <w:t>.</w:t>
      </w:r>
    </w:p>
    <w:p w:rsidR="00BF3EB4" w:rsidRPr="00321A77" w:rsidRDefault="00BF3EB4" w:rsidP="00BF3EB4">
      <w:pPr>
        <w:ind w:firstLine="709"/>
        <w:rPr>
          <w:rFonts w:ascii="Times New Roman" w:hAnsi="Times New Roman"/>
          <w:b/>
          <w:color w:val="000000"/>
          <w:sz w:val="28"/>
          <w:szCs w:val="28"/>
        </w:rPr>
      </w:pPr>
    </w:p>
    <w:p w:rsidR="00BF3EB4" w:rsidRPr="00FB403C" w:rsidRDefault="00BF3EB4" w:rsidP="00BF3EB4">
      <w:pPr>
        <w:spacing w:after="0" w:line="240" w:lineRule="auto"/>
        <w:ind w:firstLine="709"/>
        <w:jc w:val="center"/>
        <w:rPr>
          <w:rFonts w:ascii="Times New Roman" w:hAnsi="Times New Roman"/>
          <w:color w:val="000000"/>
          <w:sz w:val="28"/>
          <w:szCs w:val="28"/>
        </w:rPr>
      </w:pPr>
      <w:r w:rsidRPr="00AB7C25">
        <w:rPr>
          <w:rFonts w:ascii="Times New Roman" w:hAnsi="Times New Roman"/>
          <w:color w:val="000000"/>
          <w:sz w:val="28"/>
          <w:szCs w:val="28"/>
        </w:rPr>
        <w:t xml:space="preserve"> </w:t>
      </w:r>
      <w:r w:rsidRPr="00FB403C">
        <w:rPr>
          <w:rFonts w:ascii="Times New Roman" w:hAnsi="Times New Roman"/>
          <w:color w:val="000000"/>
          <w:sz w:val="28"/>
          <w:szCs w:val="28"/>
        </w:rPr>
        <w:t xml:space="preserve">Модуль 1. Клиническое </w:t>
      </w:r>
      <w:r w:rsidRPr="00FB403C">
        <w:rPr>
          <w:rFonts w:ascii="Times New Roman" w:hAnsi="Times New Roman"/>
          <w:sz w:val="28"/>
          <w:szCs w:val="28"/>
        </w:rPr>
        <w:t xml:space="preserve"> обследование детей разного возраста. Методика</w:t>
      </w:r>
      <w:r w:rsidRPr="00FB403C">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AB7C25" w:rsidRDefault="00BF3EB4" w:rsidP="00BF3EB4">
      <w:pPr>
        <w:spacing w:after="0" w:line="240" w:lineRule="auto"/>
        <w:ind w:firstLine="709"/>
        <w:jc w:val="center"/>
        <w:rPr>
          <w:rFonts w:ascii="Times New Roman" w:hAnsi="Times New Roman"/>
          <w:i/>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EC2394" w:rsidRDefault="00BF3EB4" w:rsidP="00BF3EB4">
      <w:pPr>
        <w:tabs>
          <w:tab w:val="left" w:pos="360"/>
        </w:tabs>
        <w:jc w:val="center"/>
        <w:rPr>
          <w:rFonts w:ascii="Times New Roman" w:hAnsi="Times New Roman"/>
          <w:sz w:val="28"/>
          <w:szCs w:val="28"/>
        </w:rPr>
      </w:pPr>
      <w:r w:rsidRPr="00B34694">
        <w:rPr>
          <w:rFonts w:ascii="Times New Roman" w:hAnsi="Times New Roman"/>
          <w:b/>
          <w:color w:val="000000"/>
          <w:sz w:val="28"/>
          <w:szCs w:val="28"/>
          <w:u w:val="single"/>
        </w:rPr>
        <w:t>Тема 10</w:t>
      </w:r>
      <w:r w:rsidRPr="00E15E1F">
        <w:rPr>
          <w:rFonts w:ascii="Times New Roman" w:hAnsi="Times New Roman"/>
          <w:b/>
          <w:color w:val="000000"/>
          <w:sz w:val="28"/>
          <w:szCs w:val="28"/>
        </w:rPr>
        <w:t>.</w:t>
      </w:r>
      <w:r w:rsidRPr="00E15E1F">
        <w:rPr>
          <w:rFonts w:ascii="Times New Roman" w:hAnsi="Times New Roman"/>
          <w:b/>
          <w:sz w:val="28"/>
          <w:szCs w:val="28"/>
        </w:rPr>
        <w:t xml:space="preserve"> Анатомо-физиологические особенности (АФО), методика исследования органов дыхания  у детей старшего возраста. Особенности методики исследования органов дыхания у детей первого года жизни</w:t>
      </w:r>
      <w:r w:rsidRPr="00E15E1F">
        <w:rPr>
          <w:rFonts w:ascii="Times New Roman" w:hAnsi="Times New Roman"/>
          <w:sz w:val="28"/>
          <w:szCs w:val="28"/>
        </w:rPr>
        <w:t>.</w:t>
      </w: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b/>
          <w:color w:val="000000"/>
          <w:sz w:val="24"/>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Цель:</w:t>
      </w:r>
      <w:r w:rsidRPr="00E15E1F">
        <w:rPr>
          <w:rFonts w:ascii="Times New Roman" w:hAnsi="Times New Roman"/>
          <w:sz w:val="24"/>
          <w:szCs w:val="24"/>
        </w:rPr>
        <w:t xml:space="preserve"> </w:t>
      </w:r>
      <w:r w:rsidRPr="00AB7C25">
        <w:rPr>
          <w:rFonts w:ascii="Times New Roman" w:hAnsi="Times New Roman"/>
          <w:sz w:val="28"/>
          <w:szCs w:val="28"/>
        </w:rPr>
        <w:t>сформировать</w:t>
      </w:r>
      <w:r w:rsidRPr="00AB7C25">
        <w:rPr>
          <w:rFonts w:ascii="Times New Roman" w:hAnsi="Times New Roman"/>
          <w:b/>
          <w:sz w:val="28"/>
          <w:szCs w:val="28"/>
        </w:rPr>
        <w:t xml:space="preserve">  </w:t>
      </w:r>
      <w:r w:rsidRPr="00AB7C25">
        <w:rPr>
          <w:rFonts w:ascii="Times New Roman" w:hAnsi="Times New Roman"/>
          <w:sz w:val="28"/>
          <w:szCs w:val="28"/>
        </w:rPr>
        <w:t>у студентов</w:t>
      </w:r>
      <w:r w:rsidRPr="00AB7C25">
        <w:rPr>
          <w:rFonts w:ascii="Times New Roman" w:hAnsi="Times New Roman"/>
          <w:b/>
          <w:sz w:val="28"/>
          <w:szCs w:val="28"/>
        </w:rPr>
        <w:t xml:space="preserve"> </w:t>
      </w:r>
      <w:r w:rsidRPr="00AB7C25">
        <w:rPr>
          <w:rFonts w:ascii="Times New Roman" w:hAnsi="Times New Roman"/>
          <w:sz w:val="28"/>
          <w:szCs w:val="28"/>
        </w:rPr>
        <w:t>умение физикального обследования органов дыхания у детей разного возраста</w:t>
      </w:r>
      <w:r w:rsidRPr="00AB7C25">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Pr="00AB7C25" w:rsidRDefault="00BF3EB4" w:rsidP="00BD7CC1">
            <w:pPr>
              <w:pStyle w:val="a3"/>
              <w:spacing w:after="0" w:line="240" w:lineRule="auto"/>
              <w:ind w:left="1429"/>
              <w:jc w:val="both"/>
              <w:rPr>
                <w:rFonts w:ascii="Times New Roman" w:hAnsi="Times New Roman"/>
                <w:i/>
                <w:color w:val="000000"/>
                <w:sz w:val="28"/>
                <w:szCs w:val="28"/>
              </w:rPr>
            </w:pPr>
            <w:r w:rsidRPr="00AB7C25">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ind w:firstLine="709"/>
              <w:jc w:val="both"/>
              <w:rPr>
                <w:rFonts w:ascii="Times New Roman" w:hAnsi="Times New Roman"/>
                <w:i/>
                <w:color w:val="000000"/>
                <w:sz w:val="28"/>
                <w:szCs w:val="28"/>
              </w:rPr>
            </w:pPr>
          </w:p>
          <w:p w:rsidR="00BF3EB4" w:rsidRPr="00E15E1F" w:rsidRDefault="00BF3EB4" w:rsidP="00BD7CC1">
            <w:pPr>
              <w:spacing w:after="0" w:line="240" w:lineRule="auto"/>
              <w:jc w:val="both"/>
              <w:rPr>
                <w:rFonts w:ascii="Times New Roman" w:hAnsi="Times New Roman"/>
                <w:bCs/>
                <w:sz w:val="28"/>
                <w:szCs w:val="28"/>
              </w:rPr>
            </w:pPr>
            <w:r w:rsidRPr="00E15E1F">
              <w:rPr>
                <w:rFonts w:ascii="Times New Roman" w:hAnsi="Times New Roman"/>
                <w:bCs/>
                <w:sz w:val="28"/>
                <w:szCs w:val="28"/>
              </w:rPr>
              <w:t xml:space="preserve">                       </w:t>
            </w:r>
            <w:r>
              <w:rPr>
                <w:rFonts w:ascii="Times New Roman" w:hAnsi="Times New Roman"/>
                <w:bCs/>
                <w:sz w:val="28"/>
                <w:szCs w:val="28"/>
              </w:rPr>
              <w:t xml:space="preserve">       </w:t>
            </w:r>
            <w:r w:rsidRPr="00E15E1F">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E15E1F">
              <w:rPr>
                <w:rFonts w:ascii="Times New Roman" w:hAnsi="Times New Roman"/>
                <w:bCs/>
                <w:sz w:val="28"/>
                <w:szCs w:val="28"/>
              </w:rPr>
              <w:t>:</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 xml:space="preserve">1. Анатомо-физиологические особенности системы органов дыхания у детей и  подростков (органогенез бронхиального дерева, механизм первого вдоха, клинические признаки зрелости дыхательного центра,  </w:t>
            </w:r>
            <w:r w:rsidRPr="00E15E1F">
              <w:rPr>
                <w:rFonts w:ascii="Times New Roman" w:hAnsi="Times New Roman"/>
                <w:sz w:val="28"/>
                <w:szCs w:val="28"/>
              </w:rPr>
              <w:lastRenderedPageBreak/>
              <w:t>сегментарное строение легких,   особенности бронхиального секрета, мукоцилиарного    транспорта).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2. Возрастные особенности этапов дыхания у детей. Глубина, частота, ритм,   минутный объем,  ЖЕЛ, МВЛ, их возрастные изменения.</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3. Газы крови у детей. Особенности диффузии газов через альвеолокапиллярную  мембрану и вентиляционно-перфузионные соотношения у детей.</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4.  Методика исследования органов дыхания у детей и подростков:</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 xml:space="preserve">- </w:t>
            </w:r>
            <w:r w:rsidRPr="00E15E1F">
              <w:rPr>
                <w:rFonts w:ascii="Times New Roman" w:hAnsi="Times New Roman"/>
                <w:b/>
                <w:sz w:val="28"/>
                <w:szCs w:val="28"/>
              </w:rPr>
              <w:t>осмотр</w:t>
            </w:r>
            <w:r w:rsidRPr="00E15E1F">
              <w:rPr>
                <w:rFonts w:ascii="Times New Roman" w:hAnsi="Times New Roman"/>
                <w:sz w:val="28"/>
                <w:szCs w:val="28"/>
              </w:rPr>
              <w:t xml:space="preserve"> (физическое развитие, цвет кожных покровов, тип лица, состояние зева, миндалин, тип дыхания, форма грудной клетки, участие ее в дыхании,  частота дыхания в минуту, оценка глубины  и ритма дыхания, соотношение вдоха и выдоха, соотношение дыхания и пульса, экскурсия грудной   клетки).  Особенность подсчета частоты дыхания у детей раннего  возраста.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r>
            <w:r w:rsidRPr="00E15E1F">
              <w:rPr>
                <w:rFonts w:ascii="Times New Roman" w:hAnsi="Times New Roman"/>
                <w:b/>
                <w:sz w:val="28"/>
                <w:szCs w:val="28"/>
              </w:rPr>
              <w:t>- пальпация</w:t>
            </w:r>
            <w:r w:rsidRPr="00E15E1F">
              <w:rPr>
                <w:rFonts w:ascii="Times New Roman" w:hAnsi="Times New Roman"/>
                <w:sz w:val="28"/>
                <w:szCs w:val="28"/>
              </w:rPr>
              <w:t xml:space="preserve"> (эластичность грудной клетки, голосовое дрожание, толщина   кожной складки на симметричных участках);</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t xml:space="preserve">- </w:t>
            </w:r>
            <w:r w:rsidRPr="00E15E1F">
              <w:rPr>
                <w:rFonts w:ascii="Times New Roman" w:hAnsi="Times New Roman"/>
                <w:b/>
                <w:sz w:val="28"/>
                <w:szCs w:val="28"/>
              </w:rPr>
              <w:t>перкуссия легких</w:t>
            </w:r>
            <w:r w:rsidRPr="00E15E1F">
              <w:rPr>
                <w:rFonts w:ascii="Times New Roman" w:hAnsi="Times New Roman"/>
                <w:sz w:val="28"/>
                <w:szCs w:val="28"/>
              </w:rPr>
              <w:t xml:space="preserve"> (топографическая и сравнительная, экскурсия нижнего легочного края, проекция долей легких на грудную клетку). Особенности перкуссии (сравнительная, непосредственная) у детей раннего возраста</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ab/>
              <w:t xml:space="preserve">-  </w:t>
            </w:r>
            <w:r w:rsidRPr="00E15E1F">
              <w:rPr>
                <w:rFonts w:ascii="Times New Roman" w:hAnsi="Times New Roman"/>
                <w:b/>
                <w:sz w:val="28"/>
                <w:szCs w:val="28"/>
              </w:rPr>
              <w:t>аускультация</w:t>
            </w:r>
            <w:r w:rsidRPr="00E15E1F">
              <w:rPr>
                <w:rFonts w:ascii="Times New Roman" w:hAnsi="Times New Roman"/>
                <w:sz w:val="28"/>
                <w:szCs w:val="28"/>
              </w:rPr>
              <w:t xml:space="preserve"> (виды дыхания, их отличия, бронхофония). </w:t>
            </w:r>
          </w:p>
          <w:p w:rsidR="00BF3EB4" w:rsidRPr="00E15E1F" w:rsidRDefault="00BF3EB4" w:rsidP="00BD7CC1">
            <w:pPr>
              <w:spacing w:after="0" w:line="240" w:lineRule="auto"/>
              <w:jc w:val="both"/>
              <w:rPr>
                <w:rFonts w:ascii="Times New Roman" w:hAnsi="Times New Roman"/>
                <w:sz w:val="28"/>
                <w:szCs w:val="28"/>
              </w:rPr>
            </w:pPr>
            <w:r w:rsidRPr="00E15E1F">
              <w:rPr>
                <w:rFonts w:ascii="Times New Roman" w:hAnsi="Times New Roman"/>
                <w:sz w:val="28"/>
                <w:szCs w:val="28"/>
              </w:rPr>
              <w:t>5. Особенности дыхательного шума у детей раннего возраста. Механизм  пуэрильного дыхания, сроки его появления и перехода в везикулярное</w:t>
            </w:r>
          </w:p>
          <w:p w:rsidR="00BF3EB4" w:rsidRDefault="00BF3EB4" w:rsidP="00BD7CC1">
            <w:pPr>
              <w:spacing w:after="0" w:line="240" w:lineRule="auto"/>
              <w:jc w:val="both"/>
              <w:rPr>
                <w:rFonts w:ascii="Times New Roman" w:hAnsi="Times New Roman"/>
                <w:i/>
                <w:color w:val="000000"/>
                <w:sz w:val="28"/>
                <w:szCs w:val="28"/>
              </w:rPr>
            </w:pPr>
          </w:p>
          <w:p w:rsidR="00BF3EB4" w:rsidRPr="0097084D" w:rsidRDefault="00BF3EB4" w:rsidP="00BD7CC1">
            <w:pPr>
              <w:pStyle w:val="a3"/>
              <w:spacing w:after="0" w:line="240" w:lineRule="auto"/>
              <w:ind w:left="1429"/>
              <w:jc w:val="both"/>
              <w:rPr>
                <w:rFonts w:ascii="Times New Roman" w:hAnsi="Times New Roman"/>
                <w:color w:val="000000"/>
                <w:sz w:val="24"/>
                <w:szCs w:val="24"/>
              </w:rPr>
            </w:pPr>
            <w:r w:rsidRPr="0097084D">
              <w:rPr>
                <w:rFonts w:ascii="Times New Roman" w:hAnsi="Times New Roman"/>
                <w:color w:val="000000"/>
                <w:sz w:val="28"/>
                <w:szCs w:val="28"/>
              </w:rPr>
              <w:t>Подготовка на клинической базе</w:t>
            </w:r>
            <w:r w:rsidRPr="0097084D">
              <w:rPr>
                <w:rFonts w:ascii="Times New Roman" w:hAnsi="Times New Roman"/>
                <w:i/>
                <w:color w:val="000000"/>
                <w:sz w:val="28"/>
                <w:szCs w:val="28"/>
              </w:rPr>
              <w:t xml:space="preserve"> (</w:t>
            </w:r>
            <w:r>
              <w:rPr>
                <w:rFonts w:ascii="Times New Roman" w:hAnsi="Times New Roman"/>
                <w:i/>
                <w:color w:val="000000"/>
                <w:sz w:val="28"/>
                <w:szCs w:val="28"/>
              </w:rPr>
              <w:t>курация больного</w:t>
            </w:r>
            <w:r w:rsidRPr="0097084D">
              <w:rPr>
                <w:rFonts w:ascii="Times New Roman" w:hAnsi="Times New Roman"/>
                <w:i/>
                <w:color w:val="000000"/>
                <w:sz w:val="28"/>
                <w:szCs w:val="28"/>
              </w:rPr>
              <w:t>)</w:t>
            </w:r>
            <w:r>
              <w:rPr>
                <w:rFonts w:ascii="Times New Roman" w:hAnsi="Times New Roman"/>
                <w:i/>
                <w:color w:val="000000"/>
                <w:sz w:val="28"/>
                <w:szCs w:val="28"/>
              </w:rPr>
              <w:t xml:space="preserve">. </w:t>
            </w:r>
          </w:p>
          <w:p w:rsidR="00BF3EB4" w:rsidRPr="0097084D" w:rsidRDefault="00BF3EB4" w:rsidP="00BD7CC1">
            <w:pPr>
              <w:pStyle w:val="a3"/>
              <w:numPr>
                <w:ilvl w:val="0"/>
                <w:numId w:val="42"/>
              </w:numPr>
              <w:spacing w:after="0" w:line="240" w:lineRule="auto"/>
              <w:jc w:val="both"/>
              <w:rPr>
                <w:rFonts w:ascii="Times New Roman" w:hAnsi="Times New Roman"/>
                <w:color w:val="000000"/>
                <w:sz w:val="24"/>
                <w:szCs w:val="24"/>
              </w:rPr>
            </w:pPr>
            <w:r w:rsidRPr="0097084D">
              <w:rPr>
                <w:rFonts w:ascii="Times New Roman" w:hAnsi="Times New Roman"/>
                <w:color w:val="000000"/>
                <w:sz w:val="28"/>
                <w:szCs w:val="28"/>
              </w:rPr>
              <w:t xml:space="preserve">Разбор-демонстрация преподавателем методики  объективного исследования органов дыхания у </w:t>
            </w:r>
            <w:r>
              <w:rPr>
                <w:rFonts w:ascii="Times New Roman" w:hAnsi="Times New Roman"/>
                <w:color w:val="000000"/>
                <w:sz w:val="28"/>
                <w:szCs w:val="28"/>
              </w:rPr>
              <w:t>детей разного возраста - осмотр, пальпация, перкуссия и аускультация</w:t>
            </w:r>
            <w:r w:rsidRPr="0097084D">
              <w:rPr>
                <w:rFonts w:ascii="Times New Roman" w:hAnsi="Times New Roman"/>
                <w:color w:val="000000"/>
                <w:sz w:val="28"/>
                <w:szCs w:val="28"/>
              </w:rPr>
              <w:t xml:space="preserve"> органов дыхания  у детей  с обращением внимания на выявленные изменения</w:t>
            </w:r>
            <w:r w:rsidRPr="0097084D">
              <w:rPr>
                <w:rFonts w:ascii="Times New Roman" w:hAnsi="Times New Roman"/>
                <w:color w:val="000000"/>
                <w:sz w:val="24"/>
                <w:szCs w:val="24"/>
              </w:rPr>
              <w:t>.</w:t>
            </w:r>
          </w:p>
          <w:p w:rsidR="00BF3EB4" w:rsidRPr="0097084D" w:rsidRDefault="00BF3EB4" w:rsidP="00BD7CC1">
            <w:pPr>
              <w:spacing w:after="0" w:line="240" w:lineRule="auto"/>
              <w:jc w:val="both"/>
              <w:rPr>
                <w:rFonts w:ascii="Times New Roman" w:hAnsi="Times New Roman"/>
                <w:i/>
                <w:color w:val="000000"/>
                <w:sz w:val="28"/>
                <w:szCs w:val="28"/>
              </w:rPr>
            </w:pPr>
          </w:p>
          <w:p w:rsidR="00BF3EB4" w:rsidRPr="0097084D" w:rsidRDefault="00BF3EB4" w:rsidP="00BD7CC1">
            <w:pPr>
              <w:pStyle w:val="a3"/>
              <w:numPr>
                <w:ilvl w:val="0"/>
                <w:numId w:val="42"/>
              </w:numPr>
              <w:spacing w:after="0" w:line="240" w:lineRule="auto"/>
              <w:jc w:val="both"/>
              <w:rPr>
                <w:rFonts w:ascii="Times New Roman" w:hAnsi="Times New Roman"/>
                <w:color w:val="000000"/>
                <w:sz w:val="28"/>
                <w:szCs w:val="28"/>
              </w:rPr>
            </w:pPr>
            <w:r w:rsidRPr="0097084D">
              <w:rPr>
                <w:rFonts w:ascii="Times New Roman" w:hAnsi="Times New Roman"/>
                <w:color w:val="000000"/>
                <w:sz w:val="28"/>
                <w:szCs w:val="28"/>
              </w:rPr>
              <w:t>Отработ</w:t>
            </w:r>
            <w:r>
              <w:rPr>
                <w:rFonts w:ascii="Times New Roman" w:hAnsi="Times New Roman"/>
                <w:color w:val="000000"/>
                <w:sz w:val="28"/>
                <w:szCs w:val="28"/>
              </w:rPr>
              <w:t>ка практических умений</w:t>
            </w:r>
            <w:r w:rsidRPr="0097084D">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97084D">
              <w:rPr>
                <w:rFonts w:ascii="Times New Roman" w:hAnsi="Times New Roman"/>
                <w:color w:val="000000"/>
                <w:sz w:val="28"/>
                <w:szCs w:val="28"/>
              </w:rPr>
              <w:t>- самостоятельная работа студентов микрогруппами (2-3 чел.)  с де</w:t>
            </w:r>
            <w:r>
              <w:rPr>
                <w:rFonts w:ascii="Times New Roman" w:hAnsi="Times New Roman"/>
                <w:color w:val="000000"/>
                <w:sz w:val="28"/>
                <w:szCs w:val="28"/>
              </w:rPr>
              <w:t>тьми разного возраста</w:t>
            </w:r>
            <w:r w:rsidRPr="0097084D">
              <w:rPr>
                <w:rFonts w:ascii="Times New Roman" w:hAnsi="Times New Roman"/>
                <w:color w:val="000000"/>
                <w:sz w:val="28"/>
                <w:szCs w:val="28"/>
              </w:rPr>
              <w:t>: сбор анамнеза,  проведение объективного исследования дыхательной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со схемой пропедевтической учебной истории болезни.</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F1B90">
              <w:rPr>
                <w:rFonts w:ascii="Times New Roman" w:hAnsi="Times New Roman"/>
                <w:i/>
                <w:color w:val="000000"/>
                <w:sz w:val="28"/>
                <w:szCs w:val="28"/>
              </w:rPr>
              <w:t>Разбор мето</w:t>
            </w:r>
            <w:r>
              <w:rPr>
                <w:rFonts w:ascii="Times New Roman" w:hAnsi="Times New Roman"/>
                <w:i/>
                <w:color w:val="000000"/>
                <w:sz w:val="28"/>
                <w:szCs w:val="28"/>
              </w:rPr>
              <w:t xml:space="preserve">дов исследования дыхательной </w:t>
            </w:r>
            <w:r w:rsidRPr="008F1B90">
              <w:rPr>
                <w:rFonts w:ascii="Times New Roman" w:hAnsi="Times New Roman"/>
                <w:i/>
                <w:color w:val="000000"/>
                <w:sz w:val="28"/>
                <w:szCs w:val="28"/>
              </w:rPr>
              <w:t xml:space="preserve"> системы. </w:t>
            </w:r>
            <w:r w:rsidRPr="008F1B90">
              <w:rPr>
                <w:rFonts w:ascii="Times New Roman" w:hAnsi="Times New Roman"/>
                <w:color w:val="000000"/>
                <w:sz w:val="28"/>
                <w:szCs w:val="28"/>
              </w:rPr>
              <w:t>Проверка протоколо</w:t>
            </w:r>
            <w:r>
              <w:rPr>
                <w:rFonts w:ascii="Times New Roman" w:hAnsi="Times New Roman"/>
                <w:color w:val="000000"/>
                <w:sz w:val="28"/>
                <w:szCs w:val="28"/>
              </w:rPr>
              <w:t>в исследования курируемых детей.</w:t>
            </w:r>
          </w:p>
          <w:p w:rsidR="00BF3EB4" w:rsidRPr="00CC4F16" w:rsidRDefault="00BF3EB4" w:rsidP="00BD7CC1">
            <w:pPr>
              <w:spacing w:after="0" w:line="240" w:lineRule="auto"/>
              <w:ind w:firstLine="709"/>
              <w:jc w:val="both"/>
              <w:rPr>
                <w:rFonts w:ascii="Times New Roman" w:hAnsi="Times New Roman"/>
                <w:i/>
                <w:color w:val="000000"/>
                <w:sz w:val="28"/>
                <w:szCs w:val="28"/>
              </w:rPr>
            </w:pPr>
            <w:r w:rsidRPr="008F1B90">
              <w:rPr>
                <w:rFonts w:ascii="Times New Roman" w:hAnsi="Times New Roman"/>
                <w:color w:val="000000"/>
                <w:sz w:val="28"/>
                <w:szCs w:val="28"/>
              </w:rPr>
              <w:t xml:space="preserve"> </w:t>
            </w:r>
            <w:r>
              <w:rPr>
                <w:rFonts w:ascii="Times New Roman" w:hAnsi="Times New Roman"/>
                <w:color w:val="000000"/>
                <w:sz w:val="28"/>
                <w:szCs w:val="28"/>
              </w:rPr>
              <w:t xml:space="preserve">Обучение студентов написанию раздела учебной истории болезни по </w:t>
            </w:r>
            <w:r w:rsidRPr="00EC2394">
              <w:rPr>
                <w:rFonts w:ascii="Times New Roman" w:hAnsi="Times New Roman"/>
                <w:i/>
                <w:color w:val="000000"/>
                <w:sz w:val="28"/>
                <w:szCs w:val="28"/>
              </w:rPr>
              <w:t>пульмонологическому статусу</w:t>
            </w:r>
            <w:r>
              <w:rPr>
                <w:rFonts w:ascii="Times New Roman" w:hAnsi="Times New Roman"/>
                <w:color w:val="000000"/>
                <w:sz w:val="28"/>
                <w:szCs w:val="28"/>
              </w:rPr>
              <w:t>.</w:t>
            </w:r>
          </w:p>
          <w:p w:rsidR="00BF3EB4" w:rsidRPr="008F1B90" w:rsidRDefault="00BF3EB4" w:rsidP="00BD7CC1">
            <w:pPr>
              <w:pStyle w:val="a3"/>
              <w:numPr>
                <w:ilvl w:val="0"/>
                <w:numId w:val="8"/>
              </w:numPr>
              <w:spacing w:after="0" w:line="240" w:lineRule="auto"/>
              <w:jc w:val="both"/>
              <w:rPr>
                <w:rFonts w:ascii="Times New Roman" w:hAnsi="Times New Roman"/>
                <w:color w:val="000000"/>
                <w:sz w:val="28"/>
                <w:szCs w:val="28"/>
              </w:rPr>
            </w:pPr>
            <w:r w:rsidRPr="008F1B90">
              <w:rPr>
                <w:rFonts w:ascii="Times New Roman" w:hAnsi="Times New Roman"/>
                <w:color w:val="000000"/>
                <w:sz w:val="28"/>
                <w:szCs w:val="28"/>
              </w:rPr>
              <w:t>коррекция ошибок.</w:t>
            </w:r>
          </w:p>
          <w:p w:rsidR="00BF3EB4" w:rsidRPr="0097084D" w:rsidRDefault="00BF3EB4" w:rsidP="00BD7CC1">
            <w:pPr>
              <w:pStyle w:val="a3"/>
              <w:numPr>
                <w:ilvl w:val="0"/>
                <w:numId w:val="8"/>
              </w:numPr>
              <w:spacing w:after="0" w:line="240" w:lineRule="auto"/>
              <w:jc w:val="both"/>
              <w:rPr>
                <w:rFonts w:ascii="Times New Roman" w:hAnsi="Times New Roman"/>
                <w:i/>
                <w:color w:val="000000"/>
                <w:sz w:val="28"/>
                <w:szCs w:val="28"/>
              </w:rPr>
            </w:pPr>
            <w:r w:rsidRPr="0097084D">
              <w:rPr>
                <w:rFonts w:ascii="Times New Roman" w:hAnsi="Times New Roman"/>
                <w:color w:val="000000"/>
                <w:sz w:val="28"/>
                <w:szCs w:val="28"/>
              </w:rPr>
              <w:t>Решение ситуационных задач.</w:t>
            </w:r>
          </w:p>
          <w:p w:rsidR="00BF3EB4" w:rsidRPr="00321A77" w:rsidRDefault="00BF3EB4" w:rsidP="00BD7CC1">
            <w:pPr>
              <w:spacing w:after="0" w:line="240" w:lineRule="auto"/>
              <w:jc w:val="both"/>
              <w:rPr>
                <w:rFonts w:ascii="Times New Roman" w:hAnsi="Times New Roman"/>
                <w:color w:val="000000"/>
                <w:sz w:val="28"/>
                <w:szCs w:val="28"/>
                <w:u w:val="single"/>
              </w:rPr>
            </w:pP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97084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97084D">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Написание реферативных сообщений:</w:t>
            </w:r>
          </w:p>
          <w:p w:rsidR="00BF3EB4" w:rsidRPr="00E15E1F" w:rsidRDefault="00BF3EB4" w:rsidP="00BD7CC1">
            <w:pPr>
              <w:jc w:val="both"/>
              <w:rPr>
                <w:rFonts w:ascii="Times New Roman" w:hAnsi="Times New Roman"/>
                <w:color w:val="000000"/>
                <w:sz w:val="28"/>
                <w:szCs w:val="28"/>
              </w:rPr>
            </w:pPr>
            <w:r w:rsidRPr="0097084D">
              <w:rPr>
                <w:rFonts w:ascii="Times New Roman" w:hAnsi="Times New Roman"/>
                <w:color w:val="000000"/>
                <w:sz w:val="28"/>
                <w:szCs w:val="28"/>
              </w:rPr>
              <w:t>«Анатомо-физиологические особенности органов дыхания у детей и подростков»</w:t>
            </w:r>
            <w:r>
              <w:rPr>
                <w:color w:val="000000"/>
                <w:sz w:val="24"/>
                <w:szCs w:val="24"/>
              </w:rPr>
              <w:t xml:space="preserve">                    </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(учётная форма 003).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E532AB" w:rsidRDefault="00BF3EB4" w:rsidP="00BF3EB4">
      <w:pPr>
        <w:ind w:firstLine="709"/>
        <w:rPr>
          <w:rFonts w:ascii="Times New Roman" w:hAnsi="Times New Roman"/>
          <w:color w:val="000000"/>
          <w:sz w:val="28"/>
          <w:szCs w:val="28"/>
        </w:rPr>
      </w:pPr>
    </w:p>
    <w:p w:rsidR="00BF3EB4" w:rsidRPr="001F1340" w:rsidRDefault="00BF3EB4" w:rsidP="00BF3EB4">
      <w:pPr>
        <w:spacing w:after="0" w:line="240" w:lineRule="auto"/>
        <w:ind w:firstLine="709"/>
        <w:jc w:val="center"/>
        <w:rPr>
          <w:rFonts w:ascii="Times New Roman" w:hAnsi="Times New Roman"/>
          <w:i/>
          <w:color w:val="000000"/>
          <w:sz w:val="24"/>
          <w:szCs w:val="24"/>
        </w:rPr>
      </w:pPr>
      <w:r w:rsidRPr="001F1340">
        <w:rPr>
          <w:rFonts w:ascii="Times New Roman" w:hAnsi="Times New Roman"/>
          <w:color w:val="000000"/>
          <w:sz w:val="28"/>
          <w:szCs w:val="28"/>
        </w:rPr>
        <w:t xml:space="preserve">Модуль 1.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EC2394" w:rsidRDefault="00BF3EB4" w:rsidP="00BF3EB4">
      <w:pPr>
        <w:tabs>
          <w:tab w:val="left" w:pos="360"/>
        </w:tabs>
        <w:jc w:val="center"/>
        <w:rPr>
          <w:rFonts w:ascii="Times New Roman" w:hAnsi="Times New Roman"/>
          <w:sz w:val="28"/>
          <w:szCs w:val="28"/>
          <w:u w:val="single"/>
        </w:rPr>
      </w:pPr>
      <w:r w:rsidRPr="00F57EFF">
        <w:rPr>
          <w:rFonts w:ascii="Times New Roman" w:hAnsi="Times New Roman"/>
          <w:b/>
          <w:color w:val="000000"/>
          <w:sz w:val="28"/>
          <w:szCs w:val="28"/>
          <w:u w:val="single"/>
        </w:rPr>
        <w:t>Тема 11.</w:t>
      </w:r>
      <w:r w:rsidRPr="0042271A">
        <w:rPr>
          <w:rFonts w:ascii="Times New Roman" w:hAnsi="Times New Roman"/>
          <w:b/>
          <w:color w:val="000000"/>
          <w:sz w:val="24"/>
          <w:szCs w:val="24"/>
        </w:rPr>
        <w:t xml:space="preserve"> </w:t>
      </w:r>
      <w:r w:rsidRPr="0042271A">
        <w:rPr>
          <w:rFonts w:ascii="Times New Roman" w:hAnsi="Times New Roman"/>
          <w:b/>
          <w:sz w:val="28"/>
          <w:szCs w:val="28"/>
        </w:rPr>
        <w:t xml:space="preserve"> Анатомо-физиологические особенности (АФО), методика исследования сердечно-сосудистой системы у детей старшего возраста. Особенности методики исследования у детей первого года жизни</w:t>
      </w:r>
    </w:p>
    <w:p w:rsidR="00BF3EB4" w:rsidRPr="00321A77" w:rsidRDefault="00BF3EB4" w:rsidP="00BF3EB4">
      <w:pPr>
        <w:spacing w:after="0" w:line="240" w:lineRule="auto"/>
        <w:ind w:firstLine="709"/>
        <w:jc w:val="both"/>
        <w:rPr>
          <w:rFonts w:ascii="Times New Roman" w:hAnsi="Times New Roman"/>
          <w:color w:val="000000"/>
          <w:sz w:val="8"/>
          <w:szCs w:val="24"/>
        </w:rPr>
      </w:pPr>
      <w:r>
        <w:rPr>
          <w:rFonts w:ascii="Times New Roman" w:hAnsi="Times New Roman"/>
          <w:b/>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B56328" w:rsidRDefault="00BF3EB4" w:rsidP="00BF3EB4">
      <w:pPr>
        <w:tabs>
          <w:tab w:val="left" w:pos="360"/>
        </w:tabs>
        <w:spacing w:after="0" w:line="240" w:lineRule="auto"/>
        <w:jc w:val="center"/>
        <w:rPr>
          <w:rFonts w:ascii="Times New Roman" w:hAnsi="Times New Roman"/>
          <w:b/>
          <w:sz w:val="28"/>
          <w:szCs w:val="28"/>
        </w:rPr>
      </w:pPr>
      <w:r>
        <w:rPr>
          <w:rFonts w:ascii="Times New Roman" w:hAnsi="Times New Roman"/>
          <w:b/>
          <w:color w:val="000000"/>
          <w:sz w:val="28"/>
          <w:szCs w:val="28"/>
        </w:rPr>
        <w:t>Цель:</w:t>
      </w:r>
      <w:r w:rsidRPr="0042271A">
        <w:rPr>
          <w:rFonts w:ascii="Times New Roman" w:hAnsi="Times New Roman"/>
          <w:sz w:val="24"/>
          <w:szCs w:val="24"/>
        </w:rPr>
        <w:t xml:space="preserve"> </w:t>
      </w:r>
      <w:r w:rsidRPr="00B56328">
        <w:rPr>
          <w:rFonts w:ascii="Times New Roman" w:hAnsi="Times New Roman"/>
          <w:sz w:val="28"/>
          <w:szCs w:val="28"/>
        </w:rPr>
        <w:t>сформировать</w:t>
      </w:r>
      <w:r w:rsidRPr="00B56328">
        <w:rPr>
          <w:rFonts w:ascii="Times New Roman" w:hAnsi="Times New Roman"/>
          <w:b/>
          <w:sz w:val="28"/>
          <w:szCs w:val="28"/>
        </w:rPr>
        <w:t xml:space="preserve">  </w:t>
      </w:r>
      <w:r w:rsidRPr="00B56328">
        <w:rPr>
          <w:rFonts w:ascii="Times New Roman" w:hAnsi="Times New Roman"/>
          <w:sz w:val="28"/>
          <w:szCs w:val="28"/>
        </w:rPr>
        <w:t>у студентов</w:t>
      </w:r>
      <w:r w:rsidRPr="00B56328">
        <w:rPr>
          <w:rFonts w:ascii="Times New Roman" w:hAnsi="Times New Roman"/>
          <w:b/>
          <w:sz w:val="28"/>
          <w:szCs w:val="28"/>
        </w:rPr>
        <w:t xml:space="preserve"> </w:t>
      </w:r>
      <w:r w:rsidRPr="00B56328">
        <w:rPr>
          <w:rFonts w:ascii="Times New Roman" w:hAnsi="Times New Roman"/>
          <w:sz w:val="28"/>
          <w:szCs w:val="28"/>
        </w:rPr>
        <w:t>умение</w:t>
      </w:r>
      <w:r w:rsidRPr="006A60B0">
        <w:rPr>
          <w:rFonts w:ascii="Times New Roman" w:hAnsi="Times New Roman"/>
          <w:i/>
          <w:sz w:val="28"/>
          <w:szCs w:val="28"/>
        </w:rPr>
        <w:t xml:space="preserve"> физикального</w:t>
      </w:r>
      <w:r w:rsidRPr="00B56328">
        <w:rPr>
          <w:rFonts w:ascii="Times New Roman" w:hAnsi="Times New Roman"/>
          <w:sz w:val="28"/>
          <w:szCs w:val="28"/>
        </w:rPr>
        <w:t xml:space="preserve"> обследования сердечно-сосудистой системы у детей разного возраста</w:t>
      </w:r>
    </w:p>
    <w:p w:rsidR="00BF3EB4" w:rsidRPr="00EC2394" w:rsidRDefault="00BF3EB4" w:rsidP="00BF3EB4">
      <w:pPr>
        <w:spacing w:after="0" w:line="240" w:lineRule="auto"/>
        <w:ind w:firstLine="709"/>
        <w:jc w:val="both"/>
        <w:rPr>
          <w:rFonts w:ascii="Times New Roman" w:hAnsi="Times New Roman"/>
          <w:b/>
          <w:color w:val="000000"/>
          <w:sz w:val="28"/>
          <w:szCs w:val="28"/>
        </w:rPr>
      </w:pPr>
      <w:r w:rsidRPr="00B56328">
        <w:rPr>
          <w:rFonts w:ascii="Times New Roman" w:hAnsi="Times New Roman"/>
          <w:b/>
          <w:color w:val="000000"/>
          <w:sz w:val="28"/>
          <w:szCs w:val="28"/>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r w:rsidRPr="00321A77">
        <w:rPr>
          <w:rFonts w:ascii="Times New Roman" w:hAnsi="Times New Roman"/>
          <w:color w:val="00000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Устный опрос.</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BF3EB4" w:rsidRPr="0042271A" w:rsidRDefault="00BF3EB4" w:rsidP="00BD7CC1">
            <w:pPr>
              <w:tabs>
                <w:tab w:val="left" w:pos="336"/>
              </w:tabs>
              <w:spacing w:after="0" w:line="240" w:lineRule="auto"/>
              <w:rPr>
                <w:rFonts w:ascii="Times New Roman" w:hAnsi="Times New Roman"/>
                <w:bCs/>
                <w:sz w:val="28"/>
                <w:szCs w:val="28"/>
              </w:rPr>
            </w:pPr>
            <w:r w:rsidRPr="0042271A">
              <w:rPr>
                <w:rFonts w:ascii="Times New Roman" w:hAnsi="Times New Roman"/>
                <w:bCs/>
                <w:sz w:val="28"/>
                <w:szCs w:val="28"/>
              </w:rPr>
              <w:t xml:space="preserve">                                       </w:t>
            </w:r>
            <w:r w:rsidRPr="0042271A">
              <w:rPr>
                <w:rFonts w:ascii="Times New Roman" w:hAnsi="Times New Roman"/>
                <w:b/>
                <w:bCs/>
                <w:sz w:val="28"/>
                <w:szCs w:val="28"/>
              </w:rPr>
              <w:t xml:space="preserve">Вопросы для </w:t>
            </w:r>
            <w:r>
              <w:rPr>
                <w:rFonts w:ascii="Times New Roman" w:hAnsi="Times New Roman"/>
                <w:b/>
                <w:bCs/>
                <w:sz w:val="28"/>
                <w:szCs w:val="28"/>
              </w:rPr>
              <w:t>рассмотрения</w:t>
            </w:r>
            <w:r w:rsidRPr="0042271A">
              <w:rPr>
                <w:rFonts w:ascii="Times New Roman" w:hAnsi="Times New Roman"/>
                <w:bCs/>
                <w:sz w:val="28"/>
                <w:szCs w:val="28"/>
              </w:rPr>
              <w:t>:</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Кровообращение плода:</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закладка сосудистой системы;</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формирование сердца;</w:t>
            </w:r>
          </w:p>
          <w:p w:rsidR="00BF3EB4" w:rsidRPr="0042271A" w:rsidRDefault="00BF3EB4" w:rsidP="00BD7CC1">
            <w:pPr>
              <w:numPr>
                <w:ilvl w:val="0"/>
                <w:numId w:val="11"/>
              </w:numPr>
              <w:spacing w:after="0" w:line="240" w:lineRule="auto"/>
              <w:jc w:val="both"/>
              <w:rPr>
                <w:rFonts w:ascii="Times New Roman" w:hAnsi="Times New Roman"/>
                <w:b/>
                <w:sz w:val="28"/>
                <w:szCs w:val="28"/>
              </w:rPr>
            </w:pPr>
            <w:r w:rsidRPr="0042271A">
              <w:rPr>
                <w:rFonts w:ascii="Times New Roman" w:hAnsi="Times New Roman"/>
                <w:sz w:val="28"/>
                <w:szCs w:val="28"/>
              </w:rPr>
              <w:t xml:space="preserve">хориальное (плацентарное) кровообращение: сроки </w:t>
            </w:r>
            <w:r w:rsidRPr="0042271A">
              <w:rPr>
                <w:rFonts w:ascii="Times New Roman" w:hAnsi="Times New Roman"/>
                <w:sz w:val="28"/>
                <w:szCs w:val="28"/>
              </w:rPr>
              <w:lastRenderedPageBreak/>
              <w:t>установления, назначение пуп</w:t>
            </w:r>
            <w:r>
              <w:rPr>
                <w:rFonts w:ascii="Times New Roman" w:hAnsi="Times New Roman"/>
                <w:sz w:val="28"/>
                <w:szCs w:val="28"/>
              </w:rPr>
              <w:t>очной вены, аранциева протока, овального отверстия, Б</w:t>
            </w:r>
            <w:r w:rsidRPr="0042271A">
              <w:rPr>
                <w:rFonts w:ascii="Times New Roman" w:hAnsi="Times New Roman"/>
                <w:sz w:val="28"/>
                <w:szCs w:val="28"/>
              </w:rPr>
              <w:t>оталлова протока, оксигенация органов плода.</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Кровообращение новорожденного:</w:t>
            </w:r>
          </w:p>
          <w:p w:rsidR="00BF3EB4" w:rsidRPr="0042271A" w:rsidRDefault="00BF3EB4" w:rsidP="00BD7CC1">
            <w:pPr>
              <w:numPr>
                <w:ilvl w:val="0"/>
                <w:numId w:val="12"/>
              </w:numPr>
              <w:spacing w:after="0" w:line="240" w:lineRule="auto"/>
              <w:jc w:val="both"/>
              <w:rPr>
                <w:rFonts w:ascii="Times New Roman" w:hAnsi="Times New Roman"/>
                <w:b/>
                <w:sz w:val="28"/>
                <w:szCs w:val="28"/>
              </w:rPr>
            </w:pPr>
            <w:r w:rsidRPr="0042271A">
              <w:rPr>
                <w:rFonts w:ascii="Times New Roman" w:hAnsi="Times New Roman"/>
                <w:sz w:val="28"/>
                <w:szCs w:val="28"/>
              </w:rPr>
              <w:t>закрытие основных фетальных сосудистых коммуникаций (венозный и арт</w:t>
            </w:r>
            <w:r>
              <w:rPr>
                <w:rFonts w:ascii="Times New Roman" w:hAnsi="Times New Roman"/>
                <w:sz w:val="28"/>
                <w:szCs w:val="28"/>
              </w:rPr>
              <w:t>ериальный протоки, овальное отверстие</w:t>
            </w:r>
            <w:r w:rsidRPr="0042271A">
              <w:rPr>
                <w:rFonts w:ascii="Times New Roman" w:hAnsi="Times New Roman"/>
                <w:sz w:val="28"/>
                <w:szCs w:val="28"/>
              </w:rPr>
              <w:t>), сроки, причины;</w:t>
            </w:r>
          </w:p>
          <w:p w:rsidR="00BF3EB4" w:rsidRPr="0042271A" w:rsidRDefault="00BF3EB4" w:rsidP="00BD7CC1">
            <w:pPr>
              <w:numPr>
                <w:ilvl w:val="0"/>
                <w:numId w:val="12"/>
              </w:numPr>
              <w:spacing w:after="0" w:line="240" w:lineRule="auto"/>
              <w:jc w:val="both"/>
              <w:rPr>
                <w:rFonts w:ascii="Times New Roman" w:hAnsi="Times New Roman"/>
                <w:b/>
                <w:sz w:val="28"/>
                <w:szCs w:val="28"/>
              </w:rPr>
            </w:pPr>
            <w:r w:rsidRPr="0042271A">
              <w:rPr>
                <w:rFonts w:ascii="Times New Roman" w:hAnsi="Times New Roman"/>
                <w:sz w:val="28"/>
                <w:szCs w:val="28"/>
              </w:rPr>
              <w:t>функционирование малого и большого кругов кровообращения.</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Морфологические и функциональные особенности сердца и сосудов у детей:</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гистологические особенности миокарда;</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тип кровоснабжения сердечной мышцы;</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толщина стенок желудочков;</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изменение положения сердца в грудной клетке;</w:t>
            </w:r>
          </w:p>
          <w:p w:rsidR="00BF3EB4" w:rsidRPr="0042271A"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соотношение калибра легочной артерии и аорты;</w:t>
            </w:r>
          </w:p>
          <w:p w:rsidR="00BF3EB4" w:rsidRPr="006A60B0" w:rsidRDefault="00BF3EB4" w:rsidP="00BD7CC1">
            <w:pPr>
              <w:numPr>
                <w:ilvl w:val="0"/>
                <w:numId w:val="13"/>
              </w:numPr>
              <w:spacing w:after="0" w:line="240" w:lineRule="auto"/>
              <w:jc w:val="both"/>
              <w:rPr>
                <w:rFonts w:ascii="Times New Roman" w:hAnsi="Times New Roman"/>
                <w:b/>
                <w:sz w:val="28"/>
                <w:szCs w:val="28"/>
              </w:rPr>
            </w:pPr>
            <w:r w:rsidRPr="0042271A">
              <w:rPr>
                <w:rFonts w:ascii="Times New Roman" w:hAnsi="Times New Roman"/>
                <w:sz w:val="28"/>
                <w:szCs w:val="28"/>
              </w:rPr>
              <w:t>возрастные изменения скорости к</w:t>
            </w:r>
            <w:r>
              <w:rPr>
                <w:rFonts w:ascii="Times New Roman" w:hAnsi="Times New Roman"/>
                <w:sz w:val="28"/>
                <w:szCs w:val="28"/>
              </w:rPr>
              <w:t>ровотока, ударного объема крови.</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Частота пульса в разных возрастных группах.</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Изменение АД у детей в зависимости от возраста.</w:t>
            </w:r>
          </w:p>
          <w:p w:rsidR="00BF3EB4" w:rsidRPr="0042271A" w:rsidRDefault="00BF3EB4" w:rsidP="00BD7CC1">
            <w:pPr>
              <w:numPr>
                <w:ilvl w:val="0"/>
                <w:numId w:val="10"/>
              </w:numPr>
              <w:spacing w:after="0" w:line="240" w:lineRule="auto"/>
              <w:jc w:val="both"/>
              <w:rPr>
                <w:rFonts w:ascii="Times New Roman" w:hAnsi="Times New Roman"/>
                <w:b/>
                <w:sz w:val="28"/>
                <w:szCs w:val="28"/>
              </w:rPr>
            </w:pPr>
            <w:r w:rsidRPr="0042271A">
              <w:rPr>
                <w:rFonts w:ascii="Times New Roman" w:hAnsi="Times New Roman"/>
                <w:sz w:val="28"/>
                <w:szCs w:val="28"/>
              </w:rPr>
              <w:t>Методика исследования сердечно-сосудистой системы у детей старшего возраста:</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осмотр </w:t>
            </w:r>
            <w:r w:rsidRPr="0042271A">
              <w:rPr>
                <w:rFonts w:ascii="Times New Roman" w:hAnsi="Times New Roman"/>
                <w:sz w:val="28"/>
                <w:szCs w:val="28"/>
              </w:rPr>
              <w:t>(физическое развитие, цвет кожных покровов, пульсация сосудов шеи, пульсация в области сердца, форма грудной клетки в области сердца, верхушечный толчок);</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пальпация </w:t>
            </w:r>
            <w:r w:rsidRPr="0042271A">
              <w:rPr>
                <w:rFonts w:ascii="Times New Roman" w:hAnsi="Times New Roman"/>
                <w:sz w:val="28"/>
                <w:szCs w:val="28"/>
              </w:rPr>
              <w:t>(пульс и его характеристика: синхронность, р</w:t>
            </w:r>
            <w:r>
              <w:rPr>
                <w:rFonts w:ascii="Times New Roman" w:hAnsi="Times New Roman"/>
                <w:sz w:val="28"/>
                <w:szCs w:val="28"/>
              </w:rPr>
              <w:t>итмичность, частота, наполнение,</w:t>
            </w:r>
            <w:r w:rsidRPr="0042271A">
              <w:rPr>
                <w:rFonts w:ascii="Times New Roman" w:hAnsi="Times New Roman"/>
                <w:sz w:val="28"/>
                <w:szCs w:val="28"/>
              </w:rPr>
              <w:t xml:space="preserve"> напряжение</w:t>
            </w:r>
            <w:r>
              <w:rPr>
                <w:rFonts w:ascii="Times New Roman" w:hAnsi="Times New Roman"/>
                <w:sz w:val="28"/>
                <w:szCs w:val="28"/>
              </w:rPr>
              <w:t>)</w:t>
            </w:r>
            <w:r w:rsidRPr="0042271A">
              <w:rPr>
                <w:rFonts w:ascii="Times New Roman" w:hAnsi="Times New Roman"/>
                <w:sz w:val="28"/>
                <w:szCs w:val="28"/>
              </w:rPr>
              <w:t>. Особенности подсчета пульса у детей раннего возраста. Характеристика верхушечного толчка, сердечный толчок, систолическое и диастолическое дрожание). Измерение АД у детей разного возраста</w:t>
            </w:r>
          </w:p>
          <w:p w:rsidR="00BF3EB4" w:rsidRPr="0042271A"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перкуссия </w:t>
            </w:r>
            <w:r w:rsidRPr="0042271A">
              <w:rPr>
                <w:rFonts w:ascii="Times New Roman" w:hAnsi="Times New Roman"/>
                <w:sz w:val="28"/>
                <w:szCs w:val="28"/>
              </w:rPr>
              <w:t>(относительная и абсолютная сердечная тупость, поперечник сердца, ширина сосудистого пучка). Особенности перкуссии сердца у детей раннего возраста (непосредственная или ортоперкуссия).</w:t>
            </w:r>
          </w:p>
          <w:p w:rsidR="00BF3EB4" w:rsidRPr="001F1340" w:rsidRDefault="00BF3EB4" w:rsidP="00BD7CC1">
            <w:pPr>
              <w:numPr>
                <w:ilvl w:val="0"/>
                <w:numId w:val="14"/>
              </w:numPr>
              <w:spacing w:after="0" w:line="240" w:lineRule="auto"/>
              <w:jc w:val="both"/>
              <w:rPr>
                <w:rFonts w:ascii="Times New Roman" w:hAnsi="Times New Roman"/>
                <w:sz w:val="28"/>
                <w:szCs w:val="28"/>
              </w:rPr>
            </w:pPr>
            <w:r w:rsidRPr="0042271A">
              <w:rPr>
                <w:rFonts w:ascii="Times New Roman" w:hAnsi="Times New Roman"/>
                <w:b/>
                <w:sz w:val="28"/>
                <w:szCs w:val="28"/>
              </w:rPr>
              <w:t xml:space="preserve">аускультация </w:t>
            </w:r>
            <w:r w:rsidRPr="0042271A">
              <w:rPr>
                <w:rFonts w:ascii="Times New Roman" w:hAnsi="Times New Roman"/>
                <w:sz w:val="28"/>
                <w:szCs w:val="28"/>
              </w:rPr>
              <w:t>(последовательность выслушивания аускультативных точек, характеристика тонов сердца: г</w:t>
            </w:r>
            <w:r>
              <w:rPr>
                <w:rFonts w:ascii="Times New Roman" w:hAnsi="Times New Roman"/>
                <w:sz w:val="28"/>
                <w:szCs w:val="28"/>
              </w:rPr>
              <w:t>ромкость, ритмичность</w:t>
            </w:r>
            <w:r w:rsidRPr="0042271A">
              <w:rPr>
                <w:rFonts w:ascii="Times New Roman" w:hAnsi="Times New Roman"/>
                <w:sz w:val="28"/>
                <w:szCs w:val="28"/>
              </w:rPr>
              <w:t>). Особенность звучности тонов  в возрастном аспекте.</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Отработка практических умений и навыков</w:t>
            </w:r>
            <w:r>
              <w:rPr>
                <w:rFonts w:ascii="Times New Roman" w:hAnsi="Times New Roman"/>
                <w:i/>
                <w:color w:val="000000"/>
                <w:sz w:val="28"/>
                <w:szCs w:val="28"/>
              </w:rPr>
              <w:t>.</w:t>
            </w:r>
            <w:r w:rsidRPr="00321A77">
              <w:rPr>
                <w:rFonts w:ascii="Times New Roman" w:hAnsi="Times New Roman"/>
                <w:i/>
                <w:color w:val="000000"/>
                <w:sz w:val="28"/>
                <w:szCs w:val="28"/>
              </w:rPr>
              <w:t xml:space="preserve"> </w:t>
            </w:r>
          </w:p>
          <w:p w:rsidR="00BF3EB4" w:rsidRPr="00B56328" w:rsidRDefault="00BF3EB4" w:rsidP="00BD7CC1">
            <w:pPr>
              <w:spacing w:after="0" w:line="240" w:lineRule="auto"/>
              <w:jc w:val="both"/>
              <w:rPr>
                <w:rFonts w:ascii="Times New Roman" w:hAnsi="Times New Roman"/>
                <w:color w:val="000000"/>
                <w:sz w:val="28"/>
                <w:szCs w:val="28"/>
              </w:rPr>
            </w:pPr>
            <w:r w:rsidRPr="00B56328">
              <w:rPr>
                <w:rFonts w:ascii="Times New Roman" w:hAnsi="Times New Roman"/>
                <w:color w:val="000000"/>
                <w:sz w:val="28"/>
                <w:szCs w:val="28"/>
              </w:rPr>
              <w:t>Разбор методики  объективного исследования органов кровообращения  у детей разного возраста.</w:t>
            </w:r>
          </w:p>
          <w:p w:rsidR="00BF3EB4" w:rsidRPr="00B56328" w:rsidRDefault="00BF3EB4" w:rsidP="00BD7CC1">
            <w:pPr>
              <w:spacing w:after="0" w:line="240" w:lineRule="auto"/>
              <w:jc w:val="both"/>
              <w:rPr>
                <w:rFonts w:ascii="Times New Roman" w:hAnsi="Times New Roman"/>
                <w:i/>
                <w:color w:val="000000"/>
                <w:sz w:val="28"/>
                <w:szCs w:val="28"/>
              </w:rPr>
            </w:pPr>
            <w:r w:rsidRPr="00B56328">
              <w:rPr>
                <w:rFonts w:ascii="Times New Roman" w:hAnsi="Times New Roman"/>
                <w:color w:val="000000"/>
                <w:sz w:val="28"/>
                <w:szCs w:val="28"/>
              </w:rPr>
              <w:t>Демонстрация преподавателем методики осмотра, пальпации, перкуссии и аускультации органов кровообращения   у детей разного возраста с обращением внимания на выявленные изменения.</w:t>
            </w:r>
          </w:p>
          <w:p w:rsidR="00BF3EB4" w:rsidRPr="00321A77"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Практическая подготовка на клинической базе</w:t>
            </w:r>
            <w:r>
              <w:rPr>
                <w:rFonts w:ascii="Times New Roman" w:hAnsi="Times New Roman"/>
                <w:i/>
                <w:color w:val="000000"/>
                <w:sz w:val="28"/>
                <w:szCs w:val="28"/>
              </w:rPr>
              <w:t>.</w:t>
            </w:r>
          </w:p>
          <w:p w:rsidR="00BF3EB4" w:rsidRPr="00CC4F16" w:rsidRDefault="00BF3EB4" w:rsidP="00BD7CC1">
            <w:pPr>
              <w:spacing w:after="0" w:line="240" w:lineRule="auto"/>
              <w:jc w:val="both"/>
              <w:rPr>
                <w:rFonts w:ascii="Times New Roman" w:hAnsi="Times New Roman"/>
                <w:color w:val="000000"/>
                <w:sz w:val="28"/>
                <w:szCs w:val="28"/>
              </w:rPr>
            </w:pPr>
            <w:r w:rsidRPr="00CC4F16">
              <w:rPr>
                <w:rFonts w:ascii="Times New Roman" w:hAnsi="Times New Roman"/>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CC4F16">
              <w:rPr>
                <w:rFonts w:ascii="Times New Roman" w:hAnsi="Times New Roman"/>
                <w:color w:val="000000"/>
                <w:sz w:val="28"/>
                <w:szCs w:val="28"/>
              </w:rPr>
              <w:t>- самостоятельная работа студентов микрогруппами (2-3 чел.)  с детьми разного</w:t>
            </w:r>
            <w:r>
              <w:rPr>
                <w:rFonts w:ascii="Times New Roman" w:hAnsi="Times New Roman"/>
                <w:color w:val="000000"/>
                <w:sz w:val="28"/>
                <w:szCs w:val="28"/>
              </w:rPr>
              <w:t xml:space="preserve"> возраста</w:t>
            </w:r>
            <w:r w:rsidRPr="00CC4F16">
              <w:rPr>
                <w:rFonts w:ascii="Times New Roman" w:hAnsi="Times New Roman"/>
                <w:color w:val="000000"/>
                <w:sz w:val="28"/>
                <w:szCs w:val="28"/>
              </w:rPr>
              <w:t>: сбор анамнеза,  проведение объективного исследования сердечно-сосудистой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w:t>
            </w:r>
          </w:p>
          <w:p w:rsidR="00BF3EB4" w:rsidRPr="008B2C9F"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написанию раздела учебной истории болезни по </w:t>
            </w:r>
            <w:r w:rsidRPr="008B2C9F">
              <w:rPr>
                <w:rFonts w:ascii="Times New Roman" w:hAnsi="Times New Roman"/>
                <w:i/>
                <w:color w:val="000000"/>
                <w:sz w:val="28"/>
                <w:szCs w:val="28"/>
              </w:rPr>
              <w:t xml:space="preserve">кардиологическому </w:t>
            </w:r>
            <w:r>
              <w:rPr>
                <w:rFonts w:ascii="Times New Roman" w:hAnsi="Times New Roman"/>
                <w:color w:val="000000"/>
                <w:sz w:val="28"/>
                <w:szCs w:val="28"/>
              </w:rPr>
              <w:t>статусу.</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F3EB4" w:rsidRPr="00321A77"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F3EB4" w:rsidRPr="0042271A"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Реферативные сообщения:</w:t>
            </w:r>
          </w:p>
          <w:p w:rsidR="00BF3EB4" w:rsidRPr="00CC4F16" w:rsidRDefault="00BF3EB4" w:rsidP="00BD7CC1">
            <w:pPr>
              <w:spacing w:line="240" w:lineRule="auto"/>
              <w:ind w:left="720"/>
              <w:jc w:val="both"/>
              <w:rPr>
                <w:rFonts w:ascii="Times New Roman" w:hAnsi="Times New Roman"/>
                <w:color w:val="000000"/>
                <w:sz w:val="28"/>
                <w:szCs w:val="28"/>
              </w:rPr>
            </w:pPr>
            <w:r w:rsidRPr="00CC4F16">
              <w:rPr>
                <w:rFonts w:ascii="Times New Roman" w:hAnsi="Times New Roman"/>
                <w:color w:val="000000"/>
                <w:sz w:val="28"/>
                <w:szCs w:val="28"/>
              </w:rPr>
              <w:t>«Кровообращение плода и новорожденного ребенка»</w:t>
            </w:r>
          </w:p>
          <w:p w:rsidR="00BF3EB4" w:rsidRPr="0042271A" w:rsidRDefault="00BF3EB4" w:rsidP="00BD7CC1">
            <w:pPr>
              <w:spacing w:line="240" w:lineRule="auto"/>
              <w:ind w:left="720"/>
              <w:jc w:val="both"/>
              <w:rPr>
                <w:rFonts w:ascii="Times New Roman" w:hAnsi="Times New Roman"/>
                <w:color w:val="000000"/>
                <w:sz w:val="28"/>
                <w:szCs w:val="28"/>
              </w:rPr>
            </w:pPr>
            <w:r w:rsidRPr="00CC4F16">
              <w:rPr>
                <w:rFonts w:ascii="Times New Roman" w:hAnsi="Times New Roman"/>
                <w:color w:val="000000"/>
                <w:sz w:val="28"/>
                <w:szCs w:val="28"/>
              </w:rPr>
              <w:t>«Морфофункциональные особе</w:t>
            </w:r>
            <w:r>
              <w:rPr>
                <w:rFonts w:ascii="Times New Roman" w:hAnsi="Times New Roman"/>
                <w:color w:val="000000"/>
                <w:sz w:val="28"/>
                <w:szCs w:val="28"/>
              </w:rPr>
              <w:t>нности сердца и сосудов у детей»</w:t>
            </w:r>
          </w:p>
        </w:tc>
      </w:tr>
    </w:tbl>
    <w:p w:rsidR="00BF3EB4" w:rsidRPr="00321A77" w:rsidRDefault="00BF3EB4" w:rsidP="00BF3EB4">
      <w:pPr>
        <w:spacing w:after="0" w:line="240" w:lineRule="auto"/>
        <w:ind w:firstLine="709"/>
        <w:jc w:val="both"/>
        <w:rPr>
          <w:rFonts w:ascii="Times New Roman" w:hAnsi="Times New Roman"/>
          <w:i/>
          <w:color w:val="000000"/>
          <w:sz w:val="8"/>
          <w:szCs w:val="24"/>
          <w:lang w:eastAsia="en-US"/>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F3EB4" w:rsidRPr="00321A77" w:rsidRDefault="00BF3EB4" w:rsidP="00BF3EB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w:t>
      </w:r>
      <w:r w:rsidRPr="00321A77">
        <w:rPr>
          <w:rFonts w:ascii="Times New Roman" w:hAnsi="Times New Roman"/>
          <w:color w:val="000000"/>
          <w:sz w:val="28"/>
          <w:szCs w:val="28"/>
        </w:rPr>
        <w:t xml:space="preserve"> </w:t>
      </w:r>
      <w:r>
        <w:rPr>
          <w:rFonts w:ascii="Times New Roman" w:hAnsi="Times New Roman"/>
          <w:color w:val="000000"/>
          <w:sz w:val="28"/>
          <w:szCs w:val="28"/>
        </w:rPr>
        <w:t xml:space="preserve">(учётная форма 003). Таблицы для определения </w:t>
      </w:r>
      <w:r>
        <w:rPr>
          <w:rFonts w:ascii="Times New Roman" w:hAnsi="Times New Roman"/>
          <w:color w:val="000000"/>
          <w:sz w:val="28"/>
          <w:szCs w:val="28"/>
          <w:lang w:val="en-US"/>
        </w:rPr>
        <w:t>SDS</w:t>
      </w:r>
      <w:r w:rsidRPr="008D3A6A">
        <w:rPr>
          <w:rFonts w:ascii="Times New Roman" w:hAnsi="Times New Roman"/>
          <w:color w:val="000000"/>
          <w:sz w:val="28"/>
          <w:szCs w:val="28"/>
        </w:rPr>
        <w:t xml:space="preserve"> </w:t>
      </w:r>
      <w:r>
        <w:rPr>
          <w:rFonts w:ascii="Times New Roman" w:hAnsi="Times New Roman"/>
          <w:color w:val="000000"/>
          <w:sz w:val="28"/>
          <w:szCs w:val="28"/>
        </w:rPr>
        <w:t>роста, массы, ИМТ, центильные таблицы, схемы.</w:t>
      </w:r>
      <w:r w:rsidRPr="008F496A">
        <w:rPr>
          <w:rFonts w:ascii="Times New Roman" w:hAnsi="Times New Roman"/>
          <w:color w:val="000000"/>
          <w:sz w:val="28"/>
          <w:szCs w:val="28"/>
        </w:rPr>
        <w:t xml:space="preserve"> </w:t>
      </w:r>
      <w:r>
        <w:rPr>
          <w:rFonts w:ascii="Times New Roman" w:hAnsi="Times New Roman"/>
          <w:color w:val="000000"/>
          <w:sz w:val="28"/>
          <w:szCs w:val="28"/>
        </w:rPr>
        <w:t>Набор ситуационных задач. Тесты.</w:t>
      </w:r>
    </w:p>
    <w:p w:rsidR="00BF3EB4" w:rsidRPr="00321A77" w:rsidRDefault="00BF3EB4" w:rsidP="00BF3EB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мел, доска, весы, ростомер, сантиметровые ленты, фонендоскоп.</w:t>
      </w:r>
      <w:r w:rsidRPr="00321A77">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_____________________________________________________________</w:t>
      </w:r>
    </w:p>
    <w:p w:rsidR="00BF3EB4" w:rsidRPr="001F1340" w:rsidRDefault="00BF3EB4" w:rsidP="00BF3EB4">
      <w:pPr>
        <w:ind w:firstLine="709"/>
        <w:jc w:val="center"/>
        <w:rPr>
          <w:rFonts w:ascii="Times New Roman" w:hAnsi="Times New Roman"/>
          <w:color w:val="000000"/>
          <w:sz w:val="28"/>
          <w:szCs w:val="28"/>
        </w:rPr>
      </w:pPr>
    </w:p>
    <w:p w:rsidR="00BF3EB4" w:rsidRPr="001F1340" w:rsidRDefault="00BF3EB4" w:rsidP="00BF3EB4">
      <w:pPr>
        <w:spacing w:after="0" w:line="240" w:lineRule="auto"/>
        <w:ind w:firstLine="709"/>
        <w:jc w:val="center"/>
        <w:rPr>
          <w:rFonts w:ascii="Times New Roman" w:hAnsi="Times New Roman"/>
          <w:color w:val="000000"/>
          <w:sz w:val="28"/>
          <w:szCs w:val="28"/>
        </w:rPr>
      </w:pPr>
      <w:r w:rsidRPr="001F1340">
        <w:rPr>
          <w:rFonts w:ascii="Times New Roman" w:hAnsi="Times New Roman"/>
          <w:color w:val="000000"/>
          <w:sz w:val="28"/>
          <w:szCs w:val="28"/>
          <w:u w:val="single"/>
        </w:rPr>
        <w:t>Модуль 1.</w:t>
      </w:r>
      <w:r w:rsidRPr="001F1340">
        <w:rPr>
          <w:rFonts w:ascii="Times New Roman" w:hAnsi="Times New Roman"/>
          <w:color w:val="000000"/>
          <w:sz w:val="28"/>
          <w:szCs w:val="28"/>
        </w:rPr>
        <w:t xml:space="preserve">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321A77" w:rsidRDefault="00BF3EB4" w:rsidP="00BF3EB4">
      <w:pPr>
        <w:spacing w:after="0" w:line="240" w:lineRule="auto"/>
        <w:ind w:firstLine="709"/>
        <w:jc w:val="center"/>
        <w:rPr>
          <w:rFonts w:ascii="Times New Roman" w:hAnsi="Times New Roman"/>
          <w:i/>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8355F3" w:rsidRDefault="00BF3EB4" w:rsidP="00BF3EB4">
      <w:pPr>
        <w:tabs>
          <w:tab w:val="left" w:pos="360"/>
        </w:tabs>
        <w:jc w:val="center"/>
        <w:rPr>
          <w:rFonts w:ascii="Times New Roman" w:hAnsi="Times New Roman"/>
          <w:sz w:val="28"/>
          <w:szCs w:val="28"/>
        </w:rPr>
      </w:pPr>
      <w:r w:rsidRPr="00E2548F">
        <w:rPr>
          <w:rFonts w:ascii="Times New Roman" w:hAnsi="Times New Roman"/>
          <w:b/>
          <w:color w:val="000000"/>
          <w:sz w:val="28"/>
          <w:szCs w:val="28"/>
          <w:u w:val="single"/>
        </w:rPr>
        <w:t>Тема 12.</w:t>
      </w:r>
      <w:r w:rsidRPr="008355F3">
        <w:rPr>
          <w:rFonts w:ascii="Times New Roman" w:hAnsi="Times New Roman"/>
          <w:b/>
          <w:color w:val="000000"/>
          <w:sz w:val="24"/>
          <w:szCs w:val="24"/>
        </w:rPr>
        <w:t xml:space="preserve"> </w:t>
      </w:r>
      <w:r w:rsidRPr="008355F3">
        <w:rPr>
          <w:rFonts w:ascii="Times New Roman" w:hAnsi="Times New Roman"/>
          <w:b/>
          <w:sz w:val="28"/>
          <w:szCs w:val="28"/>
        </w:rPr>
        <w:t xml:space="preserve"> Анатомо-физиологические особенности (АФО), методика исследования органов пищеварения   у детей</w:t>
      </w:r>
      <w:r w:rsidRPr="008355F3">
        <w:rPr>
          <w:rFonts w:ascii="Times New Roman" w:hAnsi="Times New Roman"/>
          <w:sz w:val="28"/>
          <w:szCs w:val="28"/>
        </w:rPr>
        <w:t>.</w:t>
      </w:r>
    </w:p>
    <w:p w:rsidR="00BF3EB4" w:rsidRPr="008B2C9F" w:rsidRDefault="00BF3EB4" w:rsidP="00BF3EB4">
      <w:pPr>
        <w:spacing w:after="0" w:line="240" w:lineRule="auto"/>
        <w:jc w:val="both"/>
        <w:rPr>
          <w:rFonts w:ascii="Times New Roman" w:hAnsi="Times New Roman"/>
          <w:color w:val="000000"/>
          <w:sz w:val="8"/>
          <w:szCs w:val="24"/>
        </w:rPr>
      </w:pPr>
      <w:r>
        <w:rPr>
          <w:rFonts w:ascii="Times New Roman" w:hAnsi="Times New Roman"/>
          <w:b/>
          <w:color w:val="000000"/>
          <w:sz w:val="24"/>
          <w:szCs w:val="24"/>
        </w:rPr>
        <w:t xml:space="preserve">                                    </w:t>
      </w: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color w:val="000000"/>
          <w:sz w:val="28"/>
          <w:szCs w:val="28"/>
        </w:rPr>
        <w:t>- практическое занятие</w:t>
      </w:r>
      <w:r w:rsidRPr="00E15E1F">
        <w:rPr>
          <w:rFonts w:ascii="Times New Roman" w:hAnsi="Times New Roman"/>
          <w:color w:val="000000"/>
          <w:sz w:val="28"/>
          <w:szCs w:val="28"/>
        </w:rPr>
        <w:t>.</w:t>
      </w:r>
    </w:p>
    <w:p w:rsidR="00BF3EB4" w:rsidRPr="00321A77" w:rsidRDefault="00BF3EB4" w:rsidP="00BF3EB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Default="00BF3EB4" w:rsidP="00BF3EB4">
      <w:pPr>
        <w:tabs>
          <w:tab w:val="left" w:pos="360"/>
        </w:tabs>
        <w:spacing w:after="0" w:line="240" w:lineRule="auto"/>
        <w:jc w:val="center"/>
        <w:rPr>
          <w:rFonts w:ascii="Times New Roman" w:hAnsi="Times New Roman"/>
          <w:b/>
          <w:sz w:val="24"/>
          <w:szCs w:val="24"/>
        </w:rPr>
      </w:pPr>
      <w:r>
        <w:rPr>
          <w:rFonts w:ascii="Times New Roman" w:hAnsi="Times New Roman"/>
          <w:b/>
          <w:color w:val="000000"/>
          <w:sz w:val="28"/>
          <w:szCs w:val="28"/>
        </w:rPr>
        <w:t>Цель:</w:t>
      </w:r>
      <w:r w:rsidRPr="008355F3">
        <w:rPr>
          <w:rFonts w:ascii="Times New Roman" w:hAnsi="Times New Roman"/>
          <w:sz w:val="24"/>
          <w:szCs w:val="24"/>
        </w:rPr>
        <w:t xml:space="preserve"> </w:t>
      </w:r>
      <w:r w:rsidRPr="002A0141">
        <w:rPr>
          <w:rFonts w:ascii="Times New Roman" w:hAnsi="Times New Roman"/>
          <w:sz w:val="28"/>
          <w:szCs w:val="28"/>
        </w:rPr>
        <w:t>сформировать</w:t>
      </w:r>
      <w:r w:rsidRPr="002A0141">
        <w:rPr>
          <w:rFonts w:ascii="Times New Roman" w:hAnsi="Times New Roman"/>
          <w:b/>
          <w:sz w:val="28"/>
          <w:szCs w:val="28"/>
        </w:rPr>
        <w:t xml:space="preserve">  </w:t>
      </w:r>
      <w:r w:rsidRPr="002A0141">
        <w:rPr>
          <w:rFonts w:ascii="Times New Roman" w:hAnsi="Times New Roman"/>
          <w:sz w:val="28"/>
          <w:szCs w:val="28"/>
        </w:rPr>
        <w:t>у студентов</w:t>
      </w:r>
      <w:r w:rsidRPr="002A0141">
        <w:rPr>
          <w:rFonts w:ascii="Times New Roman" w:hAnsi="Times New Roman"/>
          <w:b/>
          <w:sz w:val="28"/>
          <w:szCs w:val="28"/>
        </w:rPr>
        <w:t xml:space="preserve"> </w:t>
      </w:r>
      <w:r w:rsidRPr="002A0141">
        <w:rPr>
          <w:rFonts w:ascii="Times New Roman" w:hAnsi="Times New Roman"/>
          <w:sz w:val="28"/>
          <w:szCs w:val="28"/>
        </w:rPr>
        <w:t xml:space="preserve">умение </w:t>
      </w:r>
      <w:r w:rsidRPr="008B2C9F">
        <w:rPr>
          <w:rFonts w:ascii="Times New Roman" w:hAnsi="Times New Roman"/>
          <w:i/>
          <w:sz w:val="28"/>
          <w:szCs w:val="28"/>
        </w:rPr>
        <w:t>физикального</w:t>
      </w:r>
      <w:r w:rsidRPr="002A0141">
        <w:rPr>
          <w:rFonts w:ascii="Times New Roman" w:hAnsi="Times New Roman"/>
          <w:sz w:val="28"/>
          <w:szCs w:val="28"/>
        </w:rPr>
        <w:t xml:space="preserve"> обследования пищеварительной системы у детей разного возраста.</w:t>
      </w:r>
    </w:p>
    <w:p w:rsidR="00BF3EB4" w:rsidRPr="00321A77" w:rsidRDefault="00BF3EB4" w:rsidP="00BF3EB4">
      <w:pPr>
        <w:spacing w:after="0" w:line="240" w:lineRule="auto"/>
        <w:ind w:firstLine="709"/>
        <w:jc w:val="both"/>
        <w:rPr>
          <w:rFonts w:ascii="Times New Roman" w:hAnsi="Times New Roman"/>
          <w:b/>
          <w:color w:val="000000"/>
          <w:sz w:val="28"/>
          <w:szCs w:val="28"/>
        </w:rPr>
      </w:pPr>
    </w:p>
    <w:p w:rsidR="00BF3EB4" w:rsidRPr="00321A77" w:rsidRDefault="00BF3EB4" w:rsidP="00BF3EB4">
      <w:pPr>
        <w:spacing w:after="0" w:line="240" w:lineRule="auto"/>
        <w:ind w:firstLine="709"/>
        <w:jc w:val="both"/>
        <w:rPr>
          <w:rFonts w:ascii="Times New Roman" w:hAnsi="Times New Roman"/>
          <w:b/>
          <w:color w:val="000000"/>
          <w:sz w:val="8"/>
          <w:szCs w:val="24"/>
        </w:rPr>
      </w:pPr>
    </w:p>
    <w:p w:rsidR="00BF3EB4" w:rsidRPr="00321A77" w:rsidRDefault="00BF3EB4" w:rsidP="00BF3EB4">
      <w:pPr>
        <w:spacing w:after="0" w:line="240" w:lineRule="auto"/>
        <w:ind w:firstLine="709"/>
        <w:jc w:val="both"/>
        <w:rPr>
          <w:rFonts w:ascii="Times New Roman" w:hAnsi="Times New Roman"/>
          <w:color w:val="000000"/>
          <w:sz w:val="24"/>
          <w:szCs w:val="24"/>
        </w:rPr>
      </w:pPr>
    </w:p>
    <w:p w:rsidR="00BF3EB4" w:rsidRPr="00321A77" w:rsidRDefault="00BF3EB4" w:rsidP="00BF3EB4">
      <w:pPr>
        <w:spacing w:after="0" w:line="240" w:lineRule="auto"/>
        <w:ind w:firstLine="709"/>
        <w:jc w:val="both"/>
        <w:rPr>
          <w:rFonts w:ascii="Times New Roman" w:hAnsi="Times New Roman"/>
          <w:color w:val="000000"/>
          <w:sz w:val="8"/>
          <w:szCs w:val="24"/>
        </w:rPr>
      </w:pPr>
    </w:p>
    <w:p w:rsidR="00BF3EB4" w:rsidRPr="00321A77"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План проведения учебного занятия</w:t>
      </w:r>
    </w:p>
    <w:p w:rsidR="00BF3EB4" w:rsidRPr="00321A77" w:rsidRDefault="00BF3EB4" w:rsidP="00BF3EB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w:t>
            </w:r>
            <w:r w:rsidRPr="00321A77">
              <w:rPr>
                <w:rFonts w:ascii="Times New Roman" w:hAnsi="Times New Roman"/>
                <w:color w:val="000000"/>
                <w:sz w:val="28"/>
                <w:szCs w:val="28"/>
              </w:rPr>
              <w:lastRenderedPageBreak/>
              <w:t>/п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BF3EB4" w:rsidRPr="00321A77" w:rsidRDefault="00BF3EB4" w:rsidP="00BD7CC1">
            <w:pPr>
              <w:spacing w:after="0" w:line="240" w:lineRule="auto"/>
              <w:ind w:firstLine="709"/>
              <w:jc w:val="center"/>
              <w:rPr>
                <w:rFonts w:ascii="Times New Roman" w:hAnsi="Times New Roman"/>
                <w:color w:val="000000"/>
                <w:sz w:val="28"/>
                <w:szCs w:val="28"/>
              </w:rPr>
            </w:pPr>
          </w:p>
          <w:p w:rsidR="00BF3EB4" w:rsidRPr="00321A77"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F3EB4" w:rsidRPr="00321A77" w:rsidRDefault="00BF3EB4" w:rsidP="00BD7C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F3EB4" w:rsidRPr="00321A77"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321A77" w:rsidRDefault="00BF3EB4" w:rsidP="00BD7C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Pr>
                <w:rFonts w:ascii="Times New Roman" w:hAnsi="Times New Roman"/>
                <w:color w:val="000000"/>
                <w:sz w:val="28"/>
                <w:szCs w:val="28"/>
              </w:rPr>
              <w:t>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b/>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60"/>
              </w:tabs>
              <w:spacing w:after="0" w:line="240" w:lineRule="auto"/>
              <w:jc w:val="center"/>
              <w:rPr>
                <w:rFonts w:ascii="Times New Roman" w:hAnsi="Times New Roman"/>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1. Морфологические и функциональные особенности органов пищеварения: полости рта, пищевода, желудка, кишечника, печени, поджелудочной железы.</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2. Регуляция пищеварения у детей (роль парасимпатической и симпатической нервной системы, гормонов и активных полипептидов, клапанного аппарата желудочно-кишечного тракта. Влияние раннего прикладывания к груди на образование энтеральных гормонов у новорожденных).</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3. Особенности пищеварения у детей (пищеварение в полости рта, в желудке, в тонком и толстом кише</w:t>
            </w:r>
            <w:r>
              <w:rPr>
                <w:rFonts w:ascii="Times New Roman" w:hAnsi="Times New Roman"/>
                <w:bCs/>
                <w:sz w:val="28"/>
                <w:szCs w:val="28"/>
              </w:rPr>
              <w:t>чнике). Роль нормальной микробиот</w:t>
            </w:r>
            <w:r w:rsidRPr="00F60E10">
              <w:rPr>
                <w:rFonts w:ascii="Times New Roman" w:hAnsi="Times New Roman"/>
                <w:bCs/>
                <w:sz w:val="28"/>
                <w:szCs w:val="28"/>
              </w:rPr>
              <w:t>ы кишечника</w:t>
            </w:r>
            <w:r>
              <w:rPr>
                <w:rFonts w:ascii="Times New Roman" w:hAnsi="Times New Roman"/>
                <w:bCs/>
                <w:sz w:val="28"/>
                <w:szCs w:val="28"/>
              </w:rPr>
              <w:t xml:space="preserve"> как экстракорпорального органа</w:t>
            </w:r>
            <w:r w:rsidRPr="00F60E10">
              <w:rPr>
                <w:rFonts w:ascii="Times New Roman" w:hAnsi="Times New Roman"/>
                <w:bCs/>
                <w:sz w:val="28"/>
                <w:szCs w:val="28"/>
              </w:rPr>
              <w:t>.</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xml:space="preserve">4. </w:t>
            </w:r>
            <w:r w:rsidRPr="00F60E10">
              <w:rPr>
                <w:rFonts w:ascii="Times New Roman" w:hAnsi="Times New Roman"/>
                <w:b/>
                <w:bCs/>
                <w:sz w:val="28"/>
                <w:szCs w:val="28"/>
              </w:rPr>
              <w:t>Методика исследования органов пищеварения:</w:t>
            </w:r>
            <w:r w:rsidRPr="00F60E10">
              <w:rPr>
                <w:rFonts w:ascii="Times New Roman" w:hAnsi="Times New Roman"/>
                <w:bCs/>
                <w:sz w:val="28"/>
                <w:szCs w:val="28"/>
              </w:rPr>
              <w:t xml:space="preserve"> </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жалобы, предъявляемые больными с патологией пищеварительной системы и их родителями;</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анамнез заболевания;</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особенности анамнеза жизни (факторы риска);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-цвет кожных покровов, слизистых оболочек;</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осмотр полости рта, зева;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осмотр живота, ануса;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поверхностная пальпация живота;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глубокая пальпация живота: толстого, тонкого кишечника, желудка, поджелудочной железы (точки Дежардена, Мейо-Робсона, зона Шоффара); печени, желчного пузыря (пузырные симптомы Кера, Мерфи, Ортнера-Грекова, Георгиевского – Мюсси, Боаса);</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перкуссия живота (определение размеров печени по Курлову, наличие свободной жидкости в брюшной полости);</w:t>
            </w:r>
          </w:p>
          <w:p w:rsidR="00BF3EB4" w:rsidRPr="00F60E1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 аускультация живота.</w:t>
            </w:r>
          </w:p>
          <w:p w:rsidR="00BF3EB4" w:rsidRPr="001F1340" w:rsidRDefault="00BF3EB4" w:rsidP="00BD7CC1">
            <w:pPr>
              <w:spacing w:after="0" w:line="240" w:lineRule="auto"/>
              <w:ind w:left="360"/>
              <w:jc w:val="both"/>
              <w:rPr>
                <w:rFonts w:ascii="Times New Roman" w:hAnsi="Times New Roman"/>
                <w:bCs/>
                <w:sz w:val="28"/>
                <w:szCs w:val="28"/>
              </w:rPr>
            </w:pPr>
            <w:r w:rsidRPr="00F60E10">
              <w:rPr>
                <w:rFonts w:ascii="Times New Roman" w:hAnsi="Times New Roman"/>
                <w:bCs/>
                <w:sz w:val="28"/>
                <w:szCs w:val="28"/>
              </w:rPr>
              <w:t>5.Особенности методики исследования системы пищева</w:t>
            </w:r>
            <w:r>
              <w:rPr>
                <w:rFonts w:ascii="Times New Roman" w:hAnsi="Times New Roman"/>
                <w:bCs/>
                <w:sz w:val="28"/>
                <w:szCs w:val="28"/>
              </w:rPr>
              <w:t>рения у детей раннего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1F134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Разбор методики  объективного исследования органов пищевар</w:t>
            </w:r>
            <w:r>
              <w:rPr>
                <w:rFonts w:ascii="Times New Roman" w:hAnsi="Times New Roman"/>
                <w:color w:val="000000"/>
                <w:sz w:val="28"/>
                <w:szCs w:val="28"/>
              </w:rPr>
              <w:t>ения   у детей 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Демонстрация преподавателем методики осмотра, пальпации, </w:t>
            </w:r>
            <w:r w:rsidRPr="00F60E10">
              <w:rPr>
                <w:rFonts w:ascii="Times New Roman" w:hAnsi="Times New Roman"/>
                <w:color w:val="000000"/>
                <w:sz w:val="28"/>
                <w:szCs w:val="28"/>
              </w:rPr>
              <w:lastRenderedPageBreak/>
              <w:t>перкуссии</w:t>
            </w:r>
            <w:r>
              <w:rPr>
                <w:rFonts w:ascii="Times New Roman" w:hAnsi="Times New Roman"/>
                <w:color w:val="000000"/>
                <w:sz w:val="28"/>
                <w:szCs w:val="28"/>
              </w:rPr>
              <w:t>, аускультации</w:t>
            </w:r>
            <w:r w:rsidRPr="00F60E10">
              <w:rPr>
                <w:rFonts w:ascii="Times New Roman" w:hAnsi="Times New Roman"/>
                <w:color w:val="000000"/>
                <w:sz w:val="28"/>
                <w:szCs w:val="28"/>
              </w:rPr>
              <w:t xml:space="preserve"> органов пищеварения   у детей разного возраста с обращением внимания на выявленные изменения.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Отработка практичес</w:t>
            </w:r>
            <w:r>
              <w:rPr>
                <w:rFonts w:ascii="Times New Roman" w:hAnsi="Times New Roman"/>
                <w:color w:val="000000"/>
                <w:sz w:val="28"/>
                <w:szCs w:val="28"/>
              </w:rPr>
              <w:t>ких умений</w:t>
            </w:r>
            <w:r w:rsidRPr="00F60E10">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пищеварительной  системы: сбор анамнеза,  проведение объективного исследования органов пищеварения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Обучение студентов написанию раздела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8"/>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Подготовка рефератов и реферативных сообщений:</w:t>
            </w:r>
          </w:p>
          <w:p w:rsidR="00BF3EB4" w:rsidRPr="00F60E10" w:rsidRDefault="00BF3EB4" w:rsidP="00BD7CC1">
            <w:pPr>
              <w:numPr>
                <w:ilvl w:val="0"/>
                <w:numId w:val="15"/>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 «Особенности регуляции пищеварения и всасывания у детей»</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весы, ростомер, сантиметровые ленты.</w:t>
      </w:r>
      <w:r>
        <w:rPr>
          <w:rFonts w:ascii="Times New Roman" w:hAnsi="Times New Roman"/>
          <w:color w:val="000000"/>
          <w:sz w:val="28"/>
          <w:szCs w:val="28"/>
        </w:rPr>
        <w:t xml:space="preserve"> Фонендоскоп. </w:t>
      </w:r>
      <w:r w:rsidRPr="00F60E10">
        <w:rPr>
          <w:rFonts w:ascii="Times New Roman" w:hAnsi="Times New Roman"/>
          <w:color w:val="000000"/>
          <w:sz w:val="28"/>
          <w:szCs w:val="28"/>
        </w:rPr>
        <w:t xml:space="preserve"> Салфетки с антисептиком для обработки рук и фонендоскопов.</w:t>
      </w:r>
    </w:p>
    <w:p w:rsidR="00BF3EB4" w:rsidRPr="00F60E10" w:rsidRDefault="00BF3EB4" w:rsidP="00BF3EB4">
      <w:pPr>
        <w:ind w:firstLine="709"/>
        <w:jc w:val="center"/>
        <w:rPr>
          <w:rFonts w:ascii="Times New Roman" w:hAnsi="Times New Roman"/>
          <w:b/>
          <w:color w:val="000000"/>
          <w:sz w:val="28"/>
          <w:szCs w:val="28"/>
        </w:rPr>
      </w:pPr>
    </w:p>
    <w:p w:rsidR="00BF3EB4" w:rsidRPr="00F60E10" w:rsidRDefault="00BF3EB4" w:rsidP="00BF3EB4">
      <w:pPr>
        <w:spacing w:after="0" w:line="240" w:lineRule="auto"/>
        <w:jc w:val="center"/>
        <w:rPr>
          <w:rFonts w:ascii="Times New Roman" w:hAnsi="Times New Roman"/>
          <w:i/>
          <w:color w:val="000000"/>
          <w:sz w:val="28"/>
          <w:szCs w:val="28"/>
        </w:rPr>
      </w:pPr>
      <w:r w:rsidRPr="001F1340">
        <w:rPr>
          <w:rFonts w:ascii="Times New Roman" w:hAnsi="Times New Roman"/>
          <w:b/>
          <w:color w:val="000000"/>
          <w:sz w:val="28"/>
          <w:szCs w:val="28"/>
        </w:rPr>
        <w:t xml:space="preserve">Модуль </w:t>
      </w:r>
      <w:r w:rsidRPr="001F1340">
        <w:rPr>
          <w:rFonts w:ascii="Times New Roman" w:hAnsi="Times New Roman"/>
          <w:b/>
          <w:color w:val="000000"/>
          <w:sz w:val="24"/>
          <w:szCs w:val="24"/>
        </w:rPr>
        <w:t>1</w:t>
      </w:r>
      <w:r w:rsidRPr="001F1340">
        <w:rPr>
          <w:rFonts w:ascii="Times New Roman" w:hAnsi="Times New Roman"/>
          <w:color w:val="000000"/>
          <w:sz w:val="24"/>
          <w:szCs w:val="24"/>
        </w:rPr>
        <w:t>.</w:t>
      </w:r>
      <w:r w:rsidRPr="00D156E6">
        <w:rPr>
          <w:rFonts w:ascii="Times New Roman" w:hAnsi="Times New Roman"/>
          <w:color w:val="000000"/>
          <w:sz w:val="24"/>
          <w:szCs w:val="24"/>
        </w:rPr>
        <w:t xml:space="preserve"> </w:t>
      </w:r>
      <w:r w:rsidRPr="001F1340">
        <w:rPr>
          <w:rFonts w:ascii="Times New Roman" w:hAnsi="Times New Roman"/>
          <w:color w:val="000000"/>
          <w:sz w:val="28"/>
          <w:szCs w:val="28"/>
        </w:rPr>
        <w:t xml:space="preserve">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D156E6">
        <w:rPr>
          <w:rFonts w:ascii="Times New Roman" w:hAnsi="Times New Roman"/>
          <w:b/>
          <w:color w:val="000000"/>
          <w:sz w:val="28"/>
          <w:szCs w:val="28"/>
          <w:u w:val="single"/>
        </w:rPr>
        <w:t>Тема</w:t>
      </w:r>
      <w:r w:rsidRPr="00D156E6">
        <w:rPr>
          <w:rFonts w:ascii="Times New Roman" w:hAnsi="Times New Roman"/>
          <w:b/>
          <w:sz w:val="28"/>
          <w:szCs w:val="28"/>
          <w:u w:val="single"/>
        </w:rPr>
        <w:t xml:space="preserve"> </w:t>
      </w:r>
      <w:r w:rsidRPr="00D156E6">
        <w:rPr>
          <w:rFonts w:ascii="Times New Roman" w:hAnsi="Times New Roman"/>
          <w:b/>
          <w:color w:val="000000"/>
          <w:sz w:val="28"/>
          <w:szCs w:val="28"/>
          <w:u w:val="single"/>
        </w:rPr>
        <w:t>13.</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Анатомо-физиологические особенности (АФО)  и методика исследования органов кроветворения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0346E5">
        <w:rPr>
          <w:rFonts w:ascii="Times New Roman" w:hAnsi="Times New Roman"/>
          <w:i/>
          <w:sz w:val="28"/>
          <w:szCs w:val="28"/>
        </w:rPr>
        <w:t>физикального</w:t>
      </w:r>
      <w:r w:rsidRPr="00F60E10">
        <w:rPr>
          <w:rFonts w:ascii="Times New Roman" w:hAnsi="Times New Roman"/>
          <w:sz w:val="28"/>
          <w:szCs w:val="28"/>
        </w:rPr>
        <w:t xml:space="preserve"> обследования органов кроветворения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Pr>
                <w:rFonts w:ascii="Times New Roman" w:hAnsi="Times New Roman"/>
                <w:i/>
                <w:color w:val="000000"/>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Кроветворение во внутриутробном периоде, его особенности:</w:t>
            </w:r>
          </w:p>
          <w:p w:rsidR="00BF3EB4" w:rsidRPr="00F60E10" w:rsidRDefault="00BF3EB4" w:rsidP="00BD7CC1">
            <w:pPr>
              <w:numPr>
                <w:ilvl w:val="0"/>
                <w:numId w:val="17"/>
              </w:numPr>
              <w:tabs>
                <w:tab w:val="left" w:pos="709"/>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этапы кроветворения в зависимости от гестационного возраста </w:t>
            </w:r>
          </w:p>
          <w:p w:rsidR="00BF3EB4" w:rsidRPr="00F60E10" w:rsidRDefault="00BF3EB4" w:rsidP="00BD7CC1">
            <w:pPr>
              <w:spacing w:after="0" w:line="240" w:lineRule="auto"/>
              <w:ind w:left="426"/>
              <w:jc w:val="both"/>
              <w:rPr>
                <w:rFonts w:ascii="Times New Roman" w:hAnsi="Times New Roman"/>
                <w:sz w:val="28"/>
                <w:szCs w:val="28"/>
              </w:rPr>
            </w:pPr>
            <w:r w:rsidRPr="00F60E10">
              <w:rPr>
                <w:rFonts w:ascii="Times New Roman" w:hAnsi="Times New Roman"/>
                <w:sz w:val="28"/>
                <w:szCs w:val="28"/>
              </w:rPr>
              <w:t>(ангиобластический, печеночно-селезеночный, костно-мозговой ),</w:t>
            </w:r>
          </w:p>
          <w:p w:rsidR="00BF3EB4" w:rsidRPr="00F60E10" w:rsidRDefault="00BF3EB4" w:rsidP="00BD7CC1">
            <w:pPr>
              <w:numPr>
                <w:ilvl w:val="0"/>
                <w:numId w:val="17"/>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типы гемоглобина у плода (примитивный Нв Р,  фетальный Нв   </w:t>
            </w:r>
            <w:r w:rsidRPr="00F60E10">
              <w:rPr>
                <w:rFonts w:ascii="Times New Roman" w:hAnsi="Times New Roman"/>
                <w:sz w:val="28"/>
                <w:szCs w:val="28"/>
                <w:lang w:val="en-US"/>
              </w:rPr>
              <w:t>F</w:t>
            </w:r>
            <w:r w:rsidRPr="00F60E10">
              <w:rPr>
                <w:rFonts w:ascii="Times New Roman" w:hAnsi="Times New Roman"/>
                <w:sz w:val="28"/>
                <w:szCs w:val="28"/>
              </w:rPr>
              <w:t>, гемоглобин взрослого  Нв А).</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Кроветворение после рождения  ребенка, изменение типов  гемоглобина.</w:t>
            </w:r>
          </w:p>
          <w:p w:rsidR="00BF3EB4" w:rsidRPr="00F60E10" w:rsidRDefault="00BF3EB4" w:rsidP="00BD7CC1">
            <w:pPr>
              <w:numPr>
                <w:ilvl w:val="0"/>
                <w:numId w:val="16"/>
              </w:numPr>
              <w:spacing w:after="0" w:line="240" w:lineRule="auto"/>
              <w:jc w:val="both"/>
              <w:rPr>
                <w:rFonts w:ascii="Times New Roman" w:hAnsi="Times New Roman"/>
                <w:sz w:val="28"/>
                <w:szCs w:val="28"/>
              </w:rPr>
            </w:pPr>
            <w:r w:rsidRPr="00F60E10">
              <w:rPr>
                <w:rFonts w:ascii="Times New Roman" w:hAnsi="Times New Roman"/>
                <w:sz w:val="28"/>
                <w:szCs w:val="28"/>
              </w:rPr>
              <w:t>Основные функции крови.  Современная схема кроветворения.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4.  Методика клинического обследования органов кроветворения у детей с учетом возрастных анатомо-физиологических      особенностей: </w:t>
            </w:r>
          </w:p>
          <w:p w:rsidR="00BF3EB4" w:rsidRPr="00F60E10" w:rsidRDefault="00BF3EB4" w:rsidP="00BD7CC1">
            <w:pPr>
              <w:numPr>
                <w:ilvl w:val="0"/>
                <w:numId w:val="17"/>
              </w:numPr>
              <w:spacing w:after="0" w:line="240" w:lineRule="auto"/>
              <w:jc w:val="both"/>
              <w:rPr>
                <w:rFonts w:ascii="Times New Roman" w:hAnsi="Times New Roman"/>
                <w:sz w:val="28"/>
                <w:szCs w:val="28"/>
              </w:rPr>
            </w:pPr>
            <w:r w:rsidRPr="00F60E10">
              <w:rPr>
                <w:rFonts w:ascii="Times New Roman" w:hAnsi="Times New Roman"/>
                <w:sz w:val="28"/>
                <w:szCs w:val="28"/>
              </w:rPr>
              <w:t xml:space="preserve">  жалобы,</w:t>
            </w:r>
          </w:p>
          <w:p w:rsidR="00BF3EB4" w:rsidRPr="00F60E10" w:rsidRDefault="00BF3EB4" w:rsidP="00BD7CC1">
            <w:pPr>
              <w:numPr>
                <w:ilvl w:val="0"/>
                <w:numId w:val="17"/>
              </w:numPr>
              <w:spacing w:after="0" w:line="240" w:lineRule="auto"/>
              <w:ind w:left="851" w:hanging="281"/>
              <w:jc w:val="both"/>
              <w:rPr>
                <w:rFonts w:ascii="Times New Roman" w:hAnsi="Times New Roman"/>
                <w:sz w:val="28"/>
                <w:szCs w:val="28"/>
              </w:rPr>
            </w:pPr>
            <w:r w:rsidRPr="00F60E10">
              <w:rPr>
                <w:rFonts w:ascii="Times New Roman" w:hAnsi="Times New Roman"/>
                <w:sz w:val="28"/>
                <w:szCs w:val="28"/>
              </w:rPr>
              <w:t xml:space="preserve">  анамнез жизни с выделением факторов  риска, значение генетического анамнеза;</w:t>
            </w:r>
          </w:p>
          <w:p w:rsidR="00BF3EB4" w:rsidRPr="00F60E10" w:rsidRDefault="00BF3EB4" w:rsidP="00BD7CC1">
            <w:pPr>
              <w:numPr>
                <w:ilvl w:val="0"/>
                <w:numId w:val="17"/>
              </w:numPr>
              <w:spacing w:after="0" w:line="240" w:lineRule="auto"/>
              <w:jc w:val="both"/>
              <w:rPr>
                <w:rFonts w:ascii="Times New Roman" w:hAnsi="Times New Roman"/>
                <w:sz w:val="28"/>
                <w:szCs w:val="28"/>
              </w:rPr>
            </w:pPr>
            <w:r w:rsidRPr="00F60E10">
              <w:rPr>
                <w:rFonts w:ascii="Times New Roman" w:hAnsi="Times New Roman"/>
                <w:sz w:val="28"/>
                <w:szCs w:val="28"/>
              </w:rPr>
              <w:t xml:space="preserve">  осмотр: </w:t>
            </w:r>
          </w:p>
          <w:p w:rsidR="00BF3EB4" w:rsidRPr="00F60E10" w:rsidRDefault="00BF3EB4" w:rsidP="00BD7CC1">
            <w:pPr>
              <w:spacing w:after="0" w:line="240" w:lineRule="auto"/>
              <w:ind w:left="284" w:firstLine="286"/>
              <w:jc w:val="both"/>
              <w:rPr>
                <w:rFonts w:ascii="Times New Roman" w:hAnsi="Times New Roman"/>
                <w:sz w:val="28"/>
                <w:szCs w:val="28"/>
              </w:rPr>
            </w:pPr>
            <w:r w:rsidRPr="00F60E10">
              <w:rPr>
                <w:rFonts w:ascii="Times New Roman" w:hAnsi="Times New Roman"/>
                <w:sz w:val="28"/>
                <w:szCs w:val="28"/>
              </w:rPr>
              <w:t>-  оценка общего состояния и самочувствия, сознания, возможные отклонения в физическом и нервно-психическом  развитии, цвет кожи, склер, видимых слизистых оболочек, состояние волос, ногтей, состояние небных миндалин, область периферических лимфатических узлов, суставы, область живота;</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эндотелиальные пробы на резистентность капилляров  (Кожевниковой, жгута, щипка, молоточковая, уколочная, манжеточная);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пальпация  периферических лимфатических узлов  (величина,   количество, консистенция, болезненность, отношение к окружающим тканям);</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пальпация живота, печени, селезенки;</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перкуссия трубчатых костей, печени (определение размеров по Курлову), селезенки (длинник, поперечник);</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симптомы увеличения внутригрудных лимфоузлов (Филатова, «чаши»  Философова, Кораньи, Аркавина);</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lastRenderedPageBreak/>
              <w:t>- аускультация сердца и сосудов, измерение артериального давления.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Отработка практических умений и навыков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Разбор методики  объективного исследования </w:t>
            </w:r>
            <w:r>
              <w:rPr>
                <w:rFonts w:ascii="Times New Roman" w:hAnsi="Times New Roman"/>
                <w:color w:val="000000"/>
                <w:sz w:val="28"/>
                <w:szCs w:val="28"/>
              </w:rPr>
              <w:t>органов кроветворения   у детей.</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Демонстрация преподавателем методики осмотра, пальпации, перкуссии органов кроветворения    у ребенка старшего возраста с обращением внимания на выявленные изменения.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кроветворной   системы</w:t>
            </w:r>
            <w:r>
              <w:rPr>
                <w:rFonts w:ascii="Times New Roman" w:hAnsi="Times New Roman"/>
                <w:color w:val="000000"/>
                <w:sz w:val="28"/>
                <w:szCs w:val="28"/>
              </w:rPr>
              <w:t xml:space="preserve"> под </w:t>
            </w:r>
            <w:r w:rsidRPr="00362EBB">
              <w:rPr>
                <w:rFonts w:ascii="Times New Roman" w:hAnsi="Times New Roman"/>
                <w:i/>
                <w:color w:val="000000"/>
                <w:sz w:val="28"/>
                <w:szCs w:val="28"/>
              </w:rPr>
              <w:t>контролем преподавателя</w:t>
            </w:r>
            <w:r w:rsidRPr="00F60E10">
              <w:rPr>
                <w:rFonts w:ascii="Times New Roman" w:hAnsi="Times New Roman"/>
                <w:color w:val="000000"/>
                <w:sz w:val="28"/>
                <w:szCs w:val="28"/>
              </w:rPr>
              <w:t>: сбор анамнеза,  проведение объективного исследования органов кроветворения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Обучение студентов </w:t>
            </w:r>
            <w:r w:rsidRPr="00362EBB">
              <w:rPr>
                <w:rFonts w:ascii="Times New Roman" w:hAnsi="Times New Roman"/>
                <w:i/>
                <w:color w:val="000000"/>
                <w:sz w:val="28"/>
                <w:szCs w:val="28"/>
              </w:rPr>
              <w:t>написанию</w:t>
            </w:r>
            <w:r>
              <w:rPr>
                <w:rFonts w:ascii="Times New Roman" w:hAnsi="Times New Roman"/>
                <w:color w:val="000000"/>
                <w:sz w:val="28"/>
                <w:szCs w:val="28"/>
              </w:rPr>
              <w:t xml:space="preserve"> соответствующего раздела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1"/>
              </w:numPr>
              <w:spacing w:after="0" w:line="240" w:lineRule="auto"/>
              <w:jc w:val="both"/>
              <w:rPr>
                <w:color w:val="000000"/>
                <w:sz w:val="28"/>
                <w:szCs w:val="28"/>
              </w:rPr>
            </w:pPr>
            <w:r w:rsidRPr="00F60E10">
              <w:rPr>
                <w:color w:val="000000"/>
                <w:sz w:val="28"/>
                <w:szCs w:val="28"/>
              </w:rPr>
              <w:t>Письменное задание – перечислить</w:t>
            </w:r>
            <w:r>
              <w:rPr>
                <w:color w:val="000000"/>
                <w:sz w:val="28"/>
                <w:szCs w:val="28"/>
              </w:rPr>
              <w:t>:</w:t>
            </w:r>
            <w:r w:rsidRPr="00F60E10">
              <w:rPr>
                <w:color w:val="000000"/>
                <w:sz w:val="28"/>
                <w:szCs w:val="28"/>
              </w:rPr>
              <w:t xml:space="preserve"> </w:t>
            </w:r>
            <w:r w:rsidRPr="00F60E10">
              <w:rPr>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 xml:space="preserve">         - группы периферических лимфоузлов и характеристики лимфоузлов</w:t>
            </w:r>
          </w:p>
          <w:p w:rsidR="00BF3EB4" w:rsidRDefault="00BF3EB4" w:rsidP="00BD7CC1">
            <w:pPr>
              <w:jc w:val="both"/>
              <w:rPr>
                <w:color w:val="000000"/>
                <w:sz w:val="28"/>
                <w:szCs w:val="28"/>
              </w:rPr>
            </w:pPr>
            <w:r>
              <w:rPr>
                <w:color w:val="000000"/>
                <w:sz w:val="28"/>
                <w:szCs w:val="28"/>
              </w:rPr>
              <w:t xml:space="preserve">Темы реферативных сообщений: </w:t>
            </w:r>
          </w:p>
          <w:p w:rsidR="00BF3EB4" w:rsidRPr="00F60E10" w:rsidRDefault="00BF3EB4" w:rsidP="00BD7CC1">
            <w:pPr>
              <w:jc w:val="both"/>
              <w:rPr>
                <w:color w:val="000000"/>
                <w:sz w:val="28"/>
                <w:szCs w:val="28"/>
              </w:rPr>
            </w:pPr>
            <w:r w:rsidRPr="00F60E10">
              <w:rPr>
                <w:color w:val="000000"/>
                <w:sz w:val="28"/>
                <w:szCs w:val="28"/>
              </w:rPr>
              <w:t>«Особенности кроветворения во внутриутробном периоде. Кроветворение после рождения ребенка»</w:t>
            </w:r>
          </w:p>
          <w:p w:rsidR="00BF3EB4" w:rsidRPr="001F1340" w:rsidRDefault="00BF3EB4" w:rsidP="00BD7CC1">
            <w:pPr>
              <w:jc w:val="both"/>
              <w:rPr>
                <w:color w:val="000000"/>
                <w:sz w:val="28"/>
                <w:szCs w:val="28"/>
              </w:rPr>
            </w:pPr>
            <w:r w:rsidRPr="00F60E10">
              <w:rPr>
                <w:sz w:val="28"/>
                <w:szCs w:val="28"/>
              </w:rPr>
              <w:t>«Основные функции крови.  Современная схема кроветворения»</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1F1340" w:rsidRDefault="00BF3EB4" w:rsidP="00BF3EB4">
      <w:pPr>
        <w:spacing w:after="0" w:line="240" w:lineRule="auto"/>
        <w:jc w:val="center"/>
        <w:rPr>
          <w:rFonts w:ascii="Times New Roman" w:hAnsi="Times New Roman"/>
          <w:color w:val="000000"/>
          <w:sz w:val="28"/>
          <w:szCs w:val="28"/>
        </w:rPr>
      </w:pPr>
      <w:r w:rsidRPr="001F1340">
        <w:rPr>
          <w:rFonts w:ascii="Times New Roman" w:hAnsi="Times New Roman"/>
          <w:color w:val="000000"/>
          <w:sz w:val="28"/>
          <w:szCs w:val="28"/>
          <w:u w:val="single"/>
        </w:rPr>
        <w:lastRenderedPageBreak/>
        <w:t>Модуль 1.</w:t>
      </w:r>
      <w:r w:rsidRPr="001F1340">
        <w:rPr>
          <w:rFonts w:ascii="Times New Roman" w:hAnsi="Times New Roman"/>
          <w:color w:val="000000"/>
          <w:sz w:val="24"/>
          <w:szCs w:val="24"/>
        </w:rPr>
        <w:t xml:space="preserve"> </w:t>
      </w:r>
      <w:r w:rsidRPr="001F1340">
        <w:rPr>
          <w:rFonts w:ascii="Arial" w:hAnsi="Arial"/>
          <w:color w:val="000000"/>
          <w:sz w:val="24"/>
          <w:szCs w:val="24"/>
        </w:rPr>
        <w:t xml:space="preserve">Клиническое </w:t>
      </w:r>
      <w:r w:rsidRPr="001F1340">
        <w:rPr>
          <w:rFonts w:ascii="Arial" w:hAnsi="Arial"/>
          <w:sz w:val="24"/>
          <w:szCs w:val="24"/>
        </w:rPr>
        <w:t xml:space="preserve"> обследование детей разного возраста. Методика</w:t>
      </w:r>
      <w:r w:rsidRPr="001F1340">
        <w:rPr>
          <w:rFonts w:ascii="Arial" w:hAnsi="Arial"/>
          <w:color w:val="000000"/>
          <w:sz w:val="24"/>
          <w:szCs w:val="24"/>
        </w:rPr>
        <w:t xml:space="preserve"> исследования  органов и систем у  детей с учетом возрастных анатомо-физиологических особенностей</w:t>
      </w:r>
      <w:r w:rsidRPr="001F1340">
        <w:rPr>
          <w:rFonts w:ascii="Times New Roman" w:hAnsi="Times New Roman"/>
          <w:color w:val="000000"/>
          <w:sz w:val="24"/>
          <w:szCs w:val="24"/>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tabs>
          <w:tab w:val="left" w:pos="360"/>
        </w:tabs>
        <w:jc w:val="center"/>
        <w:rPr>
          <w:rFonts w:ascii="Times New Roman" w:hAnsi="Times New Roman"/>
          <w:sz w:val="28"/>
          <w:szCs w:val="28"/>
        </w:rPr>
      </w:pPr>
      <w:r w:rsidRPr="00D156E6">
        <w:rPr>
          <w:rFonts w:ascii="Times New Roman" w:hAnsi="Times New Roman"/>
          <w:b/>
          <w:color w:val="000000"/>
          <w:sz w:val="28"/>
          <w:szCs w:val="28"/>
          <w:u w:val="single"/>
        </w:rPr>
        <w:t>Тема 14.</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w:t>
      </w:r>
      <w:r w:rsidRPr="00DD6013">
        <w:rPr>
          <w:rFonts w:ascii="Times New Roman" w:hAnsi="Times New Roman"/>
          <w:b/>
          <w:sz w:val="28"/>
          <w:szCs w:val="28"/>
        </w:rPr>
        <w:t xml:space="preserve">Анатомо-физиологические особенности (АФО), методика исследования </w:t>
      </w:r>
      <w:r>
        <w:rPr>
          <w:rFonts w:ascii="Times New Roman" w:hAnsi="Times New Roman"/>
          <w:b/>
          <w:sz w:val="28"/>
          <w:szCs w:val="28"/>
        </w:rPr>
        <w:t>органов мочевой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DD6013">
        <w:rPr>
          <w:rFonts w:ascii="Times New Roman" w:hAnsi="Times New Roman"/>
          <w:i/>
          <w:sz w:val="28"/>
          <w:szCs w:val="28"/>
        </w:rPr>
        <w:t>физикального</w:t>
      </w:r>
      <w:r w:rsidRPr="00F60E10">
        <w:rPr>
          <w:rFonts w:ascii="Times New Roman" w:hAnsi="Times New Roman"/>
          <w:sz w:val="28"/>
          <w:szCs w:val="28"/>
        </w:rPr>
        <w:t xml:space="preserve"> обследования ор</w:t>
      </w:r>
      <w:r>
        <w:rPr>
          <w:rFonts w:ascii="Times New Roman" w:hAnsi="Times New Roman"/>
          <w:sz w:val="28"/>
          <w:szCs w:val="28"/>
        </w:rPr>
        <w:t>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Анатомо-морфологические особенности почек: положение, смещаемость, строение почечных клубочков и канальцев, строение лоханок.</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строения мочеточников</w:t>
            </w:r>
            <w:r>
              <w:rPr>
                <w:rFonts w:ascii="Times New Roman" w:hAnsi="Times New Roman"/>
                <w:sz w:val="28"/>
                <w:szCs w:val="28"/>
              </w:rPr>
              <w:t xml:space="preserve"> (</w:t>
            </w:r>
            <w:r>
              <w:rPr>
                <w:lang w:val="en-US"/>
              </w:rPr>
              <w:t>URETER</w:t>
            </w:r>
            <w:r>
              <w:t xml:space="preserve">), </w:t>
            </w:r>
            <w:r w:rsidRPr="00F60E10">
              <w:rPr>
                <w:rFonts w:ascii="Times New Roman" w:hAnsi="Times New Roman"/>
                <w:sz w:val="28"/>
                <w:szCs w:val="28"/>
              </w:rPr>
              <w:t>предрасполагающие к застою мочи.</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строения, положения мочевого пузыря, емкость мочевого пузыря в разные возрастные периоды.</w:t>
            </w:r>
            <w:r>
              <w:rPr>
                <w:rFonts w:ascii="Times New Roman" w:hAnsi="Times New Roman"/>
                <w:sz w:val="28"/>
                <w:szCs w:val="28"/>
              </w:rPr>
              <w:t xml:space="preserve"> </w:t>
            </w:r>
            <w:r w:rsidRPr="00F60E10">
              <w:rPr>
                <w:rFonts w:ascii="Times New Roman" w:hAnsi="Times New Roman"/>
                <w:sz w:val="28"/>
                <w:szCs w:val="28"/>
              </w:rPr>
              <w:t>Особенности строения</w:t>
            </w:r>
            <w:r>
              <w:rPr>
                <w:rFonts w:ascii="Times New Roman" w:hAnsi="Times New Roman"/>
                <w:sz w:val="28"/>
                <w:szCs w:val="28"/>
              </w:rPr>
              <w:t xml:space="preserve"> уретры.</w:t>
            </w:r>
          </w:p>
          <w:p w:rsidR="00BF3EB4" w:rsidRPr="00F60E10" w:rsidRDefault="00BF3EB4" w:rsidP="00BD7CC1">
            <w:pPr>
              <w:numPr>
                <w:ilvl w:val="0"/>
                <w:numId w:val="18"/>
              </w:numPr>
              <w:spacing w:after="0" w:line="240" w:lineRule="auto"/>
              <w:ind w:left="567"/>
              <w:jc w:val="both"/>
              <w:rPr>
                <w:rFonts w:ascii="Times New Roman" w:hAnsi="Times New Roman"/>
                <w:b/>
                <w:sz w:val="28"/>
                <w:szCs w:val="28"/>
              </w:rPr>
            </w:pPr>
            <w:r w:rsidRPr="00F60E10">
              <w:rPr>
                <w:rFonts w:ascii="Times New Roman" w:hAnsi="Times New Roman"/>
                <w:sz w:val="28"/>
                <w:szCs w:val="28"/>
              </w:rPr>
              <w:t>Клиническая физиология почек у детей:</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особенности клубочковой фильтрации, клиренса по эндогенному креатинину у   детей в разные возрастные периоды,</w:t>
            </w:r>
          </w:p>
          <w:p w:rsidR="00BF3EB4" w:rsidRPr="00F60E10" w:rsidRDefault="00BF3EB4" w:rsidP="00BD7CC1">
            <w:pPr>
              <w:numPr>
                <w:ilvl w:val="0"/>
                <w:numId w:val="19"/>
              </w:numPr>
              <w:spacing w:after="0" w:line="240" w:lineRule="auto"/>
              <w:ind w:left="567"/>
              <w:jc w:val="both"/>
              <w:rPr>
                <w:rFonts w:ascii="Times New Roman" w:hAnsi="Times New Roman"/>
                <w:b/>
                <w:sz w:val="28"/>
                <w:szCs w:val="28"/>
              </w:rPr>
            </w:pPr>
            <w:r w:rsidRPr="00F60E10">
              <w:rPr>
                <w:rFonts w:ascii="Times New Roman" w:hAnsi="Times New Roman"/>
                <w:sz w:val="28"/>
                <w:szCs w:val="28"/>
              </w:rPr>
              <w:t>особенности реабсорбции веществ в проксимальных и дистальных канальцах</w:t>
            </w:r>
          </w:p>
          <w:p w:rsidR="00BF3EB4" w:rsidRPr="00F60E10" w:rsidRDefault="00BF3EB4" w:rsidP="00BD7CC1">
            <w:pPr>
              <w:numPr>
                <w:ilvl w:val="0"/>
                <w:numId w:val="19"/>
              </w:numPr>
              <w:spacing w:after="0" w:line="240" w:lineRule="auto"/>
              <w:ind w:left="567"/>
              <w:jc w:val="both"/>
              <w:rPr>
                <w:rFonts w:ascii="Times New Roman" w:hAnsi="Times New Roman"/>
                <w:b/>
                <w:sz w:val="28"/>
                <w:szCs w:val="28"/>
                <w:lang w:val="en-US"/>
              </w:rPr>
            </w:pPr>
            <w:r w:rsidRPr="00F60E10">
              <w:rPr>
                <w:rFonts w:ascii="Times New Roman" w:hAnsi="Times New Roman"/>
                <w:sz w:val="28"/>
                <w:szCs w:val="28"/>
              </w:rPr>
              <w:t>особенности секреции в дистальных канальцах</w:t>
            </w:r>
          </w:p>
          <w:p w:rsidR="00BF3EB4" w:rsidRPr="00F60E10" w:rsidRDefault="00BF3EB4" w:rsidP="00BD7CC1">
            <w:pPr>
              <w:numPr>
                <w:ilvl w:val="0"/>
                <w:numId w:val="19"/>
              </w:numPr>
              <w:spacing w:after="0" w:line="240" w:lineRule="auto"/>
              <w:ind w:left="567"/>
              <w:jc w:val="both"/>
              <w:rPr>
                <w:rFonts w:ascii="Times New Roman" w:hAnsi="Times New Roman"/>
                <w:b/>
                <w:sz w:val="28"/>
                <w:szCs w:val="28"/>
              </w:rPr>
            </w:pPr>
            <w:r w:rsidRPr="00F60E10">
              <w:rPr>
                <w:rFonts w:ascii="Times New Roman" w:hAnsi="Times New Roman"/>
                <w:sz w:val="28"/>
                <w:szCs w:val="28"/>
              </w:rPr>
              <w:t>синтез биологически активных веществ (ренин, эритропоэтин, урокиназа, простагландины, активные метаболиты витамина Д3</w:t>
            </w:r>
            <w:r>
              <w:rPr>
                <w:rFonts w:ascii="Times New Roman" w:hAnsi="Times New Roman"/>
                <w:sz w:val="28"/>
                <w:szCs w:val="28"/>
              </w:rPr>
              <w:t>- кальцитриол</w:t>
            </w:r>
            <w:r w:rsidRPr="00F60E10">
              <w:rPr>
                <w:rFonts w:ascii="Times New Roman" w:hAnsi="Times New Roman"/>
                <w:sz w:val="28"/>
                <w:szCs w:val="28"/>
              </w:rPr>
              <w:t>)</w:t>
            </w:r>
          </w:p>
          <w:p w:rsidR="00BF3EB4" w:rsidRPr="00F60E10" w:rsidRDefault="00BF3EB4" w:rsidP="00BD7CC1">
            <w:pPr>
              <w:numPr>
                <w:ilvl w:val="0"/>
                <w:numId w:val="18"/>
              </w:numPr>
              <w:spacing w:after="0" w:line="240" w:lineRule="auto"/>
              <w:ind w:left="567"/>
              <w:jc w:val="both"/>
              <w:rPr>
                <w:rFonts w:ascii="Times New Roman" w:hAnsi="Times New Roman"/>
                <w:sz w:val="28"/>
                <w:szCs w:val="28"/>
              </w:rPr>
            </w:pPr>
            <w:r w:rsidRPr="00F60E10">
              <w:rPr>
                <w:rFonts w:ascii="Times New Roman" w:hAnsi="Times New Roman"/>
                <w:sz w:val="28"/>
                <w:szCs w:val="28"/>
              </w:rPr>
              <w:t xml:space="preserve">Факторы, влияющие на количество мочи у детей. Частота мочеиспусканий у детей          разного возраста.                                                                                </w:t>
            </w:r>
          </w:p>
          <w:p w:rsidR="00BF3EB4" w:rsidRPr="00F60E10" w:rsidRDefault="00BF3EB4" w:rsidP="00BD7CC1">
            <w:pPr>
              <w:numPr>
                <w:ilvl w:val="0"/>
                <w:numId w:val="18"/>
              </w:numPr>
              <w:spacing w:after="0" w:line="240" w:lineRule="auto"/>
              <w:ind w:left="567"/>
              <w:jc w:val="both"/>
              <w:rPr>
                <w:rFonts w:ascii="Times New Roman" w:hAnsi="Times New Roman"/>
                <w:sz w:val="28"/>
                <w:szCs w:val="28"/>
              </w:rPr>
            </w:pPr>
            <w:r w:rsidRPr="00F60E10">
              <w:rPr>
                <w:rFonts w:ascii="Times New Roman" w:hAnsi="Times New Roman"/>
                <w:sz w:val="28"/>
                <w:szCs w:val="28"/>
              </w:rPr>
              <w:lastRenderedPageBreak/>
              <w:t>Методика исследования органов мочевой системы у детей с учетом возрастных     анатомо-физиологических   особенностей:</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анамнез. Факторы “риска”,  угрожающие развитию патологии мочевой системы;</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жалобы;</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осмотр: возможные отклонения в физическом и нервно-психическом развитии, малые аномалии  (внешние стигм</w:t>
            </w:r>
            <w:r>
              <w:rPr>
                <w:rFonts w:ascii="Times New Roman" w:hAnsi="Times New Roman"/>
                <w:sz w:val="28"/>
                <w:szCs w:val="28"/>
              </w:rPr>
              <w:t>ы дизэмбриогенеза ), цвет кожного покрова</w:t>
            </w:r>
            <w:r w:rsidRPr="00F60E10">
              <w:rPr>
                <w:rFonts w:ascii="Times New Roman" w:hAnsi="Times New Roman"/>
                <w:sz w:val="28"/>
                <w:szCs w:val="28"/>
              </w:rPr>
              <w:t>, наличие отеков;</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проба Мак-Клюра-Олдрича на скрытые отеки – показания, методика проведения  и оценка пробы с учетом возраста;</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пальпация почек, мочеточников, мочевого пузыря;</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перкуссия мочевого пузыря, определение свободной жидкости в брюшной полости, симптом Пастернацкого;</w:t>
            </w:r>
          </w:p>
          <w:p w:rsidR="00BF3EB4" w:rsidRPr="00F60E10" w:rsidRDefault="00BF3EB4" w:rsidP="00BD7CC1">
            <w:pPr>
              <w:numPr>
                <w:ilvl w:val="0"/>
                <w:numId w:val="19"/>
              </w:numPr>
              <w:spacing w:after="0" w:line="240" w:lineRule="auto"/>
              <w:ind w:left="567"/>
              <w:jc w:val="both"/>
              <w:rPr>
                <w:rFonts w:ascii="Times New Roman" w:hAnsi="Times New Roman"/>
                <w:sz w:val="28"/>
                <w:szCs w:val="28"/>
              </w:rPr>
            </w:pPr>
            <w:r w:rsidRPr="00F60E10">
              <w:rPr>
                <w:rFonts w:ascii="Times New Roman" w:hAnsi="Times New Roman"/>
                <w:sz w:val="28"/>
                <w:szCs w:val="28"/>
              </w:rPr>
              <w:t>измерение АД. Перкуссия и аускультация сердца.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Разбор методики  объективного исследования органов мочевой системы   у детей</w:t>
            </w:r>
            <w:r>
              <w:rPr>
                <w:rFonts w:ascii="Times New Roman" w:hAnsi="Times New Roman"/>
                <w:color w:val="000000"/>
                <w:sz w:val="28"/>
                <w:szCs w:val="28"/>
              </w:rPr>
              <w:t>.</w:t>
            </w:r>
            <w:r w:rsidRPr="00F60E10">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sidRPr="00B83881">
              <w:rPr>
                <w:rFonts w:ascii="Times New Roman" w:hAnsi="Times New Roman"/>
                <w:i/>
                <w:color w:val="000000"/>
                <w:sz w:val="28"/>
                <w:szCs w:val="28"/>
              </w:rPr>
              <w:t>Демонстрация преподавателем</w:t>
            </w:r>
            <w:r w:rsidRPr="00F60E10">
              <w:rPr>
                <w:rFonts w:ascii="Times New Roman" w:hAnsi="Times New Roman"/>
                <w:color w:val="000000"/>
                <w:sz w:val="28"/>
                <w:szCs w:val="28"/>
              </w:rPr>
              <w:t xml:space="preserve"> методики осмотра, пальпации, перкуссии ОМС у ребенка старшего возраста с обращением внимания на выявленные изменения.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мочевыделительной    системы: сбор анамнеза,  проведение объективного исследования органов мочевой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 пропедевтической учебной историей болезни</w:t>
            </w: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w:t>
            </w:r>
            <w:r w:rsidRPr="00B83881">
              <w:rPr>
                <w:rFonts w:ascii="Times New Roman" w:hAnsi="Times New Roman"/>
                <w:i/>
                <w:color w:val="000000"/>
                <w:sz w:val="28"/>
                <w:szCs w:val="28"/>
              </w:rPr>
              <w:t>написанию</w:t>
            </w:r>
            <w:r>
              <w:rPr>
                <w:rFonts w:ascii="Times New Roman" w:hAnsi="Times New Roman"/>
                <w:color w:val="000000"/>
                <w:sz w:val="28"/>
                <w:szCs w:val="28"/>
              </w:rPr>
              <w:t xml:space="preserve"> соответствующего раздела учебной истории болезни по ОМС.</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B83881" w:rsidRDefault="00BF3EB4" w:rsidP="00BD7CC1">
            <w:pPr>
              <w:pStyle w:val="a3"/>
              <w:numPr>
                <w:ilvl w:val="0"/>
                <w:numId w:val="48"/>
              </w:numPr>
              <w:jc w:val="both"/>
              <w:rPr>
                <w:color w:val="000000"/>
                <w:sz w:val="28"/>
                <w:szCs w:val="28"/>
              </w:rPr>
            </w:pPr>
            <w:r w:rsidRPr="00B83881">
              <w:rPr>
                <w:color w:val="000000"/>
                <w:sz w:val="28"/>
                <w:szCs w:val="28"/>
              </w:rPr>
              <w:t xml:space="preserve">представить в виде таблиц следующую информацию: </w:t>
            </w:r>
            <w:r w:rsidRPr="00B83881">
              <w:rPr>
                <w:sz w:val="28"/>
                <w:szCs w:val="28"/>
              </w:rPr>
              <w:t>характеристику основных показателей общего анализа мочи</w:t>
            </w:r>
          </w:p>
          <w:p w:rsidR="00BF3EB4" w:rsidRPr="00B83881" w:rsidRDefault="00BF3EB4" w:rsidP="00BD7CC1">
            <w:pPr>
              <w:pStyle w:val="a3"/>
              <w:numPr>
                <w:ilvl w:val="0"/>
                <w:numId w:val="48"/>
              </w:numPr>
              <w:jc w:val="both"/>
              <w:rPr>
                <w:color w:val="000000"/>
                <w:sz w:val="28"/>
                <w:szCs w:val="28"/>
              </w:rPr>
            </w:pPr>
            <w:r w:rsidRPr="00B83881">
              <w:rPr>
                <w:color w:val="000000"/>
                <w:sz w:val="28"/>
                <w:szCs w:val="28"/>
              </w:rPr>
              <w:t xml:space="preserve">темы реферативных сообщений: </w:t>
            </w:r>
          </w:p>
          <w:p w:rsidR="00BF3EB4" w:rsidRPr="00F60E10" w:rsidRDefault="00BF3EB4" w:rsidP="00BD7CC1">
            <w:pPr>
              <w:jc w:val="both"/>
              <w:rPr>
                <w:color w:val="000000"/>
                <w:sz w:val="28"/>
                <w:szCs w:val="28"/>
              </w:rPr>
            </w:pPr>
            <w:r w:rsidRPr="00F60E10">
              <w:rPr>
                <w:color w:val="000000"/>
                <w:sz w:val="28"/>
                <w:szCs w:val="28"/>
              </w:rPr>
              <w:t xml:space="preserve">«Развитие органов мочевой системы», </w:t>
            </w:r>
          </w:p>
          <w:p w:rsidR="00BF3EB4" w:rsidRPr="00F60E10" w:rsidRDefault="00BF3EB4" w:rsidP="00BD7CC1">
            <w:pPr>
              <w:jc w:val="both"/>
              <w:rPr>
                <w:color w:val="000000"/>
                <w:sz w:val="28"/>
                <w:szCs w:val="28"/>
              </w:rPr>
            </w:pPr>
            <w:r w:rsidRPr="00F60E10">
              <w:rPr>
                <w:color w:val="000000"/>
                <w:sz w:val="28"/>
                <w:szCs w:val="28"/>
              </w:rPr>
              <w:t>«Функциональные особенности образования мочи»</w:t>
            </w:r>
          </w:p>
          <w:p w:rsidR="00BF3EB4" w:rsidRPr="00D731F0" w:rsidRDefault="00BF3EB4" w:rsidP="00BD7CC1">
            <w:pPr>
              <w:ind w:left="720"/>
              <w:jc w:val="both"/>
              <w:rPr>
                <w:color w:val="000000"/>
                <w:sz w:val="28"/>
                <w:szCs w:val="28"/>
              </w:rPr>
            </w:pPr>
            <w:r w:rsidRPr="00F60E10">
              <w:rPr>
                <w:b/>
                <w:color w:val="000000"/>
                <w:sz w:val="28"/>
                <w:szCs w:val="28"/>
              </w:rPr>
              <w:lastRenderedPageBreak/>
              <w:t xml:space="preserve">   </w:t>
            </w:r>
            <w:r>
              <w:rPr>
                <w:b/>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center"/>
        <w:rPr>
          <w:rFonts w:ascii="Times New Roman" w:hAnsi="Times New Roman"/>
          <w:color w:val="000000"/>
          <w:sz w:val="28"/>
          <w:szCs w:val="28"/>
        </w:rPr>
      </w:pPr>
      <w:r w:rsidRPr="001F1340">
        <w:rPr>
          <w:rFonts w:ascii="Times New Roman" w:hAnsi="Times New Roman"/>
          <w:color w:val="000000"/>
          <w:sz w:val="28"/>
          <w:szCs w:val="28"/>
          <w:u w:val="single"/>
        </w:rPr>
        <w:t>Модуль 1.</w:t>
      </w:r>
      <w:r w:rsidRPr="001F1340">
        <w:rPr>
          <w:rFonts w:ascii="Times New Roman" w:hAnsi="Times New Roman"/>
          <w:color w:val="000000"/>
          <w:sz w:val="28"/>
          <w:szCs w:val="28"/>
        </w:rPr>
        <w:t xml:space="preserve"> Клиническое </w:t>
      </w:r>
      <w:r w:rsidRPr="001F1340">
        <w:rPr>
          <w:rFonts w:ascii="Times New Roman" w:hAnsi="Times New Roman"/>
          <w:sz w:val="28"/>
          <w:szCs w:val="28"/>
        </w:rPr>
        <w:t xml:space="preserve"> обследование детей разного возраста. Методика</w:t>
      </w:r>
      <w:r w:rsidRPr="001F1340">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F60E10">
        <w:rPr>
          <w:rFonts w:ascii="Times New Roman" w:hAnsi="Times New Roman"/>
          <w:b/>
          <w:color w:val="000000"/>
          <w:sz w:val="28"/>
          <w:szCs w:val="28"/>
          <w:u w:val="single"/>
        </w:rPr>
        <w:t>Тема 15.</w:t>
      </w:r>
      <w:r w:rsidRPr="00F60E10">
        <w:rPr>
          <w:rFonts w:ascii="Times New Roman" w:hAnsi="Times New Roman"/>
          <w:b/>
          <w:color w:val="000000"/>
          <w:sz w:val="28"/>
          <w:szCs w:val="28"/>
        </w:rPr>
        <w:t xml:space="preserve"> </w:t>
      </w:r>
      <w:r w:rsidRPr="00F60E10">
        <w:rPr>
          <w:rFonts w:ascii="Times New Roman" w:hAnsi="Times New Roman"/>
          <w:b/>
          <w:sz w:val="28"/>
          <w:szCs w:val="28"/>
        </w:rPr>
        <w:t>Анатомо-физиологические особенности (АФО), методика исследования органов эндокринной системы у детей</w:t>
      </w:r>
      <w:r w:rsidRPr="00F60E10">
        <w:rPr>
          <w:rFonts w:ascii="Times New Roman" w:hAnsi="Times New Roman"/>
          <w:sz w:val="28"/>
          <w:szCs w:val="28"/>
        </w:rPr>
        <w:t>.</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jc w:val="center"/>
        <w:rPr>
          <w:rFonts w:ascii="Times New Roman" w:hAnsi="Times New Roman"/>
          <w:b/>
          <w:color w:val="000000"/>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 xml:space="preserve">умение </w:t>
      </w:r>
      <w:r w:rsidRPr="002B2DD5">
        <w:rPr>
          <w:rFonts w:ascii="Times New Roman" w:hAnsi="Times New Roman"/>
          <w:i/>
          <w:sz w:val="28"/>
          <w:szCs w:val="28"/>
        </w:rPr>
        <w:t xml:space="preserve">физикального </w:t>
      </w:r>
      <w:r w:rsidRPr="00F60E10">
        <w:rPr>
          <w:rFonts w:ascii="Times New Roman" w:hAnsi="Times New Roman"/>
          <w:sz w:val="28"/>
          <w:szCs w:val="28"/>
        </w:rPr>
        <w:t>обследования органов эндокринной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Default="00BF3EB4" w:rsidP="00BD7CC1">
            <w:pPr>
              <w:spacing w:after="0" w:line="240" w:lineRule="auto"/>
              <w:ind w:firstLine="709"/>
              <w:jc w:val="both"/>
              <w:rPr>
                <w:rFonts w:ascii="Times New Roman" w:hAnsi="Times New Roman"/>
                <w:color w:val="000000"/>
                <w:sz w:val="28"/>
                <w:szCs w:val="28"/>
              </w:rPr>
            </w:pPr>
            <w:r w:rsidRPr="00F05C01">
              <w:rPr>
                <w:rFonts w:ascii="Times New Roman" w:hAnsi="Times New Roman"/>
                <w:color w:val="000000"/>
                <w:sz w:val="28"/>
                <w:szCs w:val="28"/>
              </w:rPr>
              <w:t>Теоретическое собеседование по</w:t>
            </w:r>
            <w:r>
              <w:rPr>
                <w:rFonts w:ascii="Times New Roman" w:hAnsi="Times New Roman"/>
                <w:color w:val="000000"/>
                <w:sz w:val="28"/>
                <w:szCs w:val="28"/>
              </w:rPr>
              <w:t>:</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F05C01">
              <w:rPr>
                <w:rFonts w:ascii="Times New Roman" w:hAnsi="Times New Roman"/>
                <w:color w:val="000000"/>
                <w:sz w:val="28"/>
                <w:szCs w:val="28"/>
              </w:rPr>
              <w:t xml:space="preserve"> анатомо-физиологическим особенностям же</w:t>
            </w:r>
            <w:r>
              <w:rPr>
                <w:rFonts w:ascii="Times New Roman" w:hAnsi="Times New Roman"/>
                <w:color w:val="000000"/>
                <w:sz w:val="28"/>
                <w:szCs w:val="28"/>
              </w:rPr>
              <w:t>лёз внутренней секреции у детей</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Методике их исследования. Пальпация щитовидой железы, молочных желёз, тестикул у мальчиков с определением их объёма с </w:t>
            </w:r>
            <w:r>
              <w:rPr>
                <w:rFonts w:ascii="Times New Roman" w:hAnsi="Times New Roman"/>
                <w:color w:val="000000"/>
                <w:sz w:val="28"/>
                <w:szCs w:val="28"/>
              </w:rPr>
              <w:lastRenderedPageBreak/>
              <w:t xml:space="preserve">помощью орхидометра. </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-Роль неонатального скрининга в ранней диагностике врождённых эндокринопатий (врождённого гипотиреоза, врождённой дисфункции коры надпочечников).</w:t>
            </w:r>
          </w:p>
          <w:p w:rsidR="00BF3EB4" w:rsidRDefault="00BF3EB4" w:rsidP="00BD7C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полового развития детей по Таннеру. Описание половой формулы.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2B2DD5">
              <w:rPr>
                <w:rFonts w:ascii="Times New Roman" w:hAnsi="Times New Roman"/>
                <w:i/>
                <w:sz w:val="28"/>
                <w:szCs w:val="28"/>
              </w:rPr>
              <w:t>Демонстрация преподавателем</w:t>
            </w:r>
            <w:r>
              <w:rPr>
                <w:rFonts w:ascii="Times New Roman" w:hAnsi="Times New Roman"/>
                <w:sz w:val="28"/>
                <w:szCs w:val="28"/>
              </w:rPr>
              <w:t xml:space="preserve"> методики исследования ребёнка с целью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умение физикального обследования органов эндокринной системы</w:t>
            </w:r>
            <w:r>
              <w:rPr>
                <w:rFonts w:ascii="Times New Roman" w:hAnsi="Times New Roman"/>
                <w:sz w:val="28"/>
                <w:szCs w:val="28"/>
              </w:rPr>
              <w:t>. Описание эндокринологического статуса.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w:t>
            </w:r>
            <w:r>
              <w:rPr>
                <w:rFonts w:ascii="Times New Roman" w:hAnsi="Times New Roman"/>
                <w:color w:val="000000"/>
                <w:sz w:val="28"/>
                <w:szCs w:val="28"/>
              </w:rPr>
              <w:t>ими заболеваниями органов эндокрин</w:t>
            </w:r>
            <w:r w:rsidRPr="00F60E10">
              <w:rPr>
                <w:rFonts w:ascii="Times New Roman" w:hAnsi="Times New Roman"/>
                <w:color w:val="000000"/>
                <w:sz w:val="28"/>
                <w:szCs w:val="28"/>
              </w:rPr>
              <w:t>ной    системы: сбор анамнеза,  проведение объективн</w:t>
            </w:r>
            <w:r>
              <w:rPr>
                <w:rFonts w:ascii="Times New Roman" w:hAnsi="Times New Roman"/>
                <w:color w:val="000000"/>
                <w:sz w:val="28"/>
                <w:szCs w:val="28"/>
              </w:rPr>
              <w:t>ого исследования органов эндокринной</w:t>
            </w:r>
            <w:r w:rsidRPr="00F60E10">
              <w:rPr>
                <w:rFonts w:ascii="Times New Roman" w:hAnsi="Times New Roman"/>
                <w:color w:val="000000"/>
                <w:sz w:val="28"/>
                <w:szCs w:val="28"/>
              </w:rPr>
              <w:t xml:space="preserve"> системы    и описание результатов в рабочих тетрадях в определенной последовательности</w:t>
            </w:r>
            <w:r>
              <w:rPr>
                <w:rFonts w:ascii="Times New Roman" w:hAnsi="Times New Roman"/>
                <w:color w:val="000000"/>
                <w:sz w:val="28"/>
                <w:szCs w:val="28"/>
              </w:rPr>
              <w:t xml:space="preserve"> в соответствии с пропедевтической учебной историей болезни</w:t>
            </w: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Обучение студентов </w:t>
            </w:r>
            <w:r w:rsidRPr="00B83881">
              <w:rPr>
                <w:rFonts w:ascii="Times New Roman" w:hAnsi="Times New Roman"/>
                <w:i/>
                <w:color w:val="000000"/>
                <w:sz w:val="28"/>
                <w:szCs w:val="28"/>
              </w:rPr>
              <w:t>написанию</w:t>
            </w:r>
            <w:r>
              <w:rPr>
                <w:rFonts w:ascii="Times New Roman" w:hAnsi="Times New Roman"/>
                <w:color w:val="000000"/>
                <w:sz w:val="28"/>
                <w:szCs w:val="28"/>
              </w:rPr>
              <w:t xml:space="preserve"> </w:t>
            </w:r>
            <w:r w:rsidRPr="002B2DD5">
              <w:rPr>
                <w:rFonts w:ascii="Times New Roman" w:hAnsi="Times New Roman"/>
                <w:i/>
                <w:color w:val="000000"/>
                <w:sz w:val="28"/>
                <w:szCs w:val="28"/>
              </w:rPr>
              <w:t>эндокринологического</w:t>
            </w:r>
            <w:r>
              <w:rPr>
                <w:rFonts w:ascii="Times New Roman" w:hAnsi="Times New Roman"/>
                <w:color w:val="000000"/>
                <w:sz w:val="28"/>
                <w:szCs w:val="28"/>
              </w:rPr>
              <w:t xml:space="preserve"> статуса пациента.</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массы, ИМТ, центильные таблицы,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jc w:val="center"/>
        <w:rPr>
          <w:rFonts w:ascii="Times New Roman" w:hAnsi="Times New Roman"/>
          <w:i/>
          <w:color w:val="000000"/>
          <w:sz w:val="28"/>
          <w:szCs w:val="28"/>
        </w:rPr>
      </w:pPr>
      <w:r w:rsidRPr="00F60E10">
        <w:rPr>
          <w:rFonts w:ascii="Times New Roman" w:hAnsi="Times New Roman"/>
          <w:b/>
          <w:color w:val="000000"/>
          <w:sz w:val="28"/>
          <w:szCs w:val="28"/>
          <w:u w:val="single"/>
        </w:rPr>
        <w:t>Модуль 1</w:t>
      </w:r>
      <w:r w:rsidRPr="005669D6">
        <w:rPr>
          <w:rFonts w:ascii="Times New Roman" w:hAnsi="Times New Roman"/>
          <w:color w:val="000000"/>
          <w:sz w:val="28"/>
          <w:szCs w:val="28"/>
          <w:u w:val="single"/>
        </w:rPr>
        <w:t>.</w:t>
      </w:r>
      <w:r w:rsidRPr="005669D6">
        <w:rPr>
          <w:rFonts w:ascii="Times New Roman" w:hAnsi="Times New Roman"/>
          <w:color w:val="000000"/>
          <w:sz w:val="28"/>
          <w:szCs w:val="28"/>
        </w:rPr>
        <w:t xml:space="preserve"> Клиническое </w:t>
      </w:r>
      <w:r w:rsidRPr="005669D6">
        <w:rPr>
          <w:rFonts w:ascii="Times New Roman" w:hAnsi="Times New Roman"/>
          <w:sz w:val="28"/>
          <w:szCs w:val="28"/>
        </w:rPr>
        <w:t xml:space="preserve"> обследование детей разного возраста. Методика</w:t>
      </w:r>
      <w:r w:rsidRPr="005669D6">
        <w:rPr>
          <w:rFonts w:ascii="Times New Roman" w:hAnsi="Times New Roman"/>
          <w:color w:val="000000"/>
          <w:sz w:val="28"/>
          <w:szCs w:val="28"/>
        </w:rPr>
        <w:t xml:space="preserve"> исследования  органов и систем у  детей с учетом возрастных анатомо-физиологических особенностей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36"/>
        </w:tabs>
        <w:rPr>
          <w:rFonts w:ascii="Times New Roman" w:hAnsi="Times New Roman"/>
          <w:b/>
          <w:sz w:val="28"/>
          <w:szCs w:val="28"/>
          <w:u w:val="single"/>
        </w:rPr>
      </w:pPr>
      <w:r w:rsidRPr="005669D6">
        <w:rPr>
          <w:rFonts w:ascii="Times New Roman" w:hAnsi="Times New Roman"/>
          <w:b/>
          <w:color w:val="000000"/>
          <w:sz w:val="28"/>
          <w:szCs w:val="28"/>
          <w:u w:val="single"/>
        </w:rPr>
        <w:lastRenderedPageBreak/>
        <w:t>Тема 16.</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Итоговое занятие по анатомо-физиологическим особенностям и методике исследования  органов и систем детей разного возраста</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C24B49"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rPr>
        <w:t xml:space="preserve">Цель: </w:t>
      </w:r>
      <w:r w:rsidRPr="00C24B49">
        <w:rPr>
          <w:rFonts w:ascii="Times New Roman" w:hAnsi="Times New Roman"/>
          <w:color w:val="000000"/>
          <w:sz w:val="28"/>
          <w:szCs w:val="28"/>
        </w:rPr>
        <w:t xml:space="preserve">контроль знаний </w:t>
      </w:r>
      <w:r w:rsidRPr="00C24B49">
        <w:rPr>
          <w:rFonts w:ascii="Times New Roman" w:hAnsi="Times New Roman"/>
          <w:i/>
          <w:color w:val="000000"/>
          <w:sz w:val="28"/>
          <w:szCs w:val="28"/>
        </w:rPr>
        <w:t>анатомо-физиологических</w:t>
      </w:r>
      <w:r w:rsidRPr="00C24B49">
        <w:rPr>
          <w:rFonts w:ascii="Times New Roman" w:hAnsi="Times New Roman"/>
          <w:color w:val="000000"/>
          <w:sz w:val="28"/>
          <w:szCs w:val="28"/>
        </w:rPr>
        <w:t xml:space="preserve"> особенностей детей и сформированности </w:t>
      </w:r>
      <w:r w:rsidRPr="00C24B49">
        <w:rPr>
          <w:rFonts w:ascii="Times New Roman" w:hAnsi="Times New Roman"/>
          <w:i/>
          <w:color w:val="000000"/>
          <w:sz w:val="28"/>
          <w:szCs w:val="28"/>
        </w:rPr>
        <w:t>умений физикального</w:t>
      </w:r>
      <w:r w:rsidRPr="00C24B49">
        <w:rPr>
          <w:rFonts w:ascii="Times New Roman" w:hAnsi="Times New Roman"/>
          <w:color w:val="000000"/>
          <w:sz w:val="28"/>
          <w:szCs w:val="28"/>
        </w:rPr>
        <w:t xml:space="preserve"> обследования пациента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b/>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w:t>
            </w:r>
            <w:r>
              <w:rPr>
                <w:rFonts w:ascii="Times New Roman" w:hAnsi="Times New Roman"/>
                <w:sz w:val="28"/>
                <w:szCs w:val="28"/>
              </w:rPr>
              <w:t>Оценка общего состояния здорового и больного ребёнка. Оценка физического и нервно-психического развития.</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АФО и методика исследования    кожи, подкожной клетчатки, костно-мышечной системы  у детей разного возраста.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2. АФО и методика исследования  органов дыхания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3. АФО и методика исследования  сердечно-сосудистой системы.</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АФО и методика исследования  органов пищеварения.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5. АФО и методика исследования  органов кроветворения.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6. АФО и методика исследования  органов мочевой системы.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7. АФО и методика исследования  органов эндокринной системы. </w:t>
            </w:r>
          </w:p>
          <w:p w:rsidR="00BF3EB4" w:rsidRPr="00F60E10" w:rsidRDefault="00BF3EB4" w:rsidP="00BD7CC1">
            <w:pPr>
              <w:tabs>
                <w:tab w:val="left" w:pos="336"/>
              </w:tabs>
              <w:spacing w:after="0" w:line="240" w:lineRule="auto"/>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К</w:t>
            </w:r>
            <w:r w:rsidRPr="00F60E10">
              <w:rPr>
                <w:rFonts w:ascii="Times New Roman" w:hAnsi="Times New Roman"/>
                <w:color w:val="000000"/>
                <w:sz w:val="28"/>
                <w:szCs w:val="28"/>
              </w:rPr>
              <w:t xml:space="preserve">онтроль усвоения </w:t>
            </w:r>
            <w:r w:rsidRPr="00751387">
              <w:rPr>
                <w:rFonts w:ascii="Times New Roman" w:hAnsi="Times New Roman"/>
                <w:i/>
                <w:color w:val="000000"/>
                <w:sz w:val="28"/>
                <w:szCs w:val="28"/>
              </w:rPr>
              <w:t>методики</w:t>
            </w:r>
            <w:r w:rsidRPr="00F60E10">
              <w:rPr>
                <w:rFonts w:ascii="Times New Roman" w:hAnsi="Times New Roman"/>
                <w:color w:val="000000"/>
                <w:sz w:val="28"/>
                <w:szCs w:val="28"/>
              </w:rPr>
              <w:t xml:space="preserve"> объективного исследования детей</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  </w:t>
            </w:r>
            <w:r w:rsidRPr="00F60E10">
              <w:rPr>
                <w:rFonts w:ascii="Times New Roman" w:hAnsi="Times New Roman"/>
                <w:color w:val="000000"/>
                <w:sz w:val="28"/>
                <w:szCs w:val="28"/>
              </w:rPr>
              <w:t xml:space="preserve">Демонстрация студентами </w:t>
            </w:r>
            <w:r w:rsidRPr="00751387">
              <w:rPr>
                <w:rFonts w:ascii="Times New Roman" w:hAnsi="Times New Roman"/>
                <w:i/>
                <w:color w:val="000000"/>
                <w:sz w:val="28"/>
                <w:szCs w:val="28"/>
              </w:rPr>
              <w:t>методик</w:t>
            </w:r>
            <w:r w:rsidRPr="00F60E10">
              <w:rPr>
                <w:rFonts w:ascii="Times New Roman" w:hAnsi="Times New Roman"/>
                <w:color w:val="000000"/>
                <w:sz w:val="28"/>
                <w:szCs w:val="28"/>
              </w:rPr>
              <w:t xml:space="preserve"> исследования органов и систем на детях  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Коррекция  преподавателем допущенных ошибок с обсуждением студентами группы.</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47541"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r w:rsidRPr="00F47541">
              <w:rPr>
                <w:rFonts w:ascii="Times New Roman" w:hAnsi="Times New Roman"/>
                <w:color w:val="000000"/>
                <w:sz w:val="28"/>
                <w:szCs w:val="28"/>
              </w:rPr>
              <w:t xml:space="preserve"> </w:t>
            </w:r>
            <w:r w:rsidRPr="00F47541">
              <w:rPr>
                <w:rFonts w:ascii="Times New Roman" w:hAnsi="Times New Roman"/>
                <w:i/>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xml:space="preserve">Фонендоскоп.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Орхидометр.</w:t>
      </w:r>
    </w:p>
    <w:p w:rsidR="00BF3EB4"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F52B1" w:rsidRDefault="00BF3EB4" w:rsidP="00BF3EB4">
      <w:pPr>
        <w:widowControl w:val="0"/>
        <w:autoSpaceDE w:val="0"/>
        <w:autoSpaceDN w:val="0"/>
        <w:adjustRightInd w:val="0"/>
        <w:spacing w:after="0" w:line="240" w:lineRule="auto"/>
        <w:ind w:firstLine="709"/>
        <w:contextualSpacing/>
        <w:jc w:val="center"/>
        <w:rPr>
          <w:rFonts w:ascii="Arial" w:hAnsi="Arial"/>
          <w:color w:val="000000"/>
          <w:sz w:val="28"/>
          <w:szCs w:val="28"/>
        </w:rPr>
      </w:pPr>
    </w:p>
    <w:p w:rsidR="00BF3EB4" w:rsidRPr="00F60E10" w:rsidRDefault="00BF3EB4" w:rsidP="00BF3EB4">
      <w:pPr>
        <w:spacing w:after="0" w:line="240" w:lineRule="auto"/>
        <w:rPr>
          <w:rFonts w:ascii="Times New Roman" w:hAnsi="Times New Roman"/>
          <w:b/>
          <w:sz w:val="28"/>
          <w:szCs w:val="28"/>
        </w:rPr>
      </w:pPr>
      <w:r w:rsidRPr="00FF52B1">
        <w:rPr>
          <w:rFonts w:ascii="Times New Roman" w:hAnsi="Times New Roman"/>
          <w:b/>
          <w:i/>
          <w:color w:val="000000"/>
          <w:sz w:val="28"/>
          <w:szCs w:val="28"/>
          <w:u w:val="single"/>
        </w:rPr>
        <w:t>Тема 1.</w:t>
      </w:r>
      <w:r w:rsidRPr="00F60E10">
        <w:rPr>
          <w:rFonts w:ascii="Times New Roman" w:hAnsi="Times New Roman"/>
          <w:b/>
          <w:color w:val="000000"/>
          <w:sz w:val="28"/>
          <w:szCs w:val="28"/>
        </w:rPr>
        <w:t xml:space="preserve"> </w:t>
      </w:r>
      <w:r w:rsidRPr="00F60E10">
        <w:rPr>
          <w:rFonts w:ascii="Times New Roman" w:hAnsi="Times New Roman"/>
          <w:b/>
          <w:sz w:val="28"/>
          <w:szCs w:val="28"/>
        </w:rPr>
        <w:t xml:space="preserve"> Оценка общего состояния больного ребенка. Критерии  тяжести состояния. Семиотика отклонений физического развития у детей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5669D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формирование умения использовать теоретические знания критериев и групп  здоровья детей при объективном обследовании ребенка и оценке его состояния здоровья. </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План проведения </w:t>
      </w:r>
      <w:r w:rsidRPr="00F60E10">
        <w:rPr>
          <w:rFonts w:ascii="Times New Roman" w:hAnsi="Times New Roman"/>
          <w:b/>
          <w:color w:val="000000"/>
          <w:sz w:val="28"/>
          <w:szCs w:val="28"/>
        </w:rPr>
        <w:t xml:space="preserve">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Тестирование</w:t>
            </w:r>
            <w:r w:rsidRPr="00F60E10">
              <w:rPr>
                <w:rFonts w:ascii="Times New Roman" w:hAnsi="Times New Roman"/>
                <w:color w:val="000000"/>
                <w:sz w:val="28"/>
                <w:szCs w:val="28"/>
              </w:rPr>
              <w:t xml:space="preserve">, устный опрос. </w:t>
            </w:r>
            <w:r w:rsidRPr="00F60E10">
              <w:rPr>
                <w:rFonts w:ascii="Times New Roman" w:hAnsi="Times New Roman"/>
                <w:color w:val="000000"/>
                <w:sz w:val="28"/>
                <w:szCs w:val="28"/>
                <w:highlight w:val="green"/>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rPr>
                <w:rFonts w:ascii="Times New Roman" w:hAnsi="Times New Roman"/>
                <w:b/>
                <w:sz w:val="28"/>
                <w:szCs w:val="28"/>
              </w:rPr>
            </w:pPr>
            <w:r>
              <w:rPr>
                <w:rFonts w:ascii="Times New Roman" w:hAnsi="Times New Roman"/>
                <w:b/>
                <w:sz w:val="28"/>
                <w:szCs w:val="28"/>
              </w:rPr>
              <w:t xml:space="preserve">                                </w:t>
            </w:r>
            <w:r w:rsidRPr="00F60E10">
              <w:rPr>
                <w:rFonts w:ascii="Times New Roman" w:hAnsi="Times New Roman"/>
                <w:b/>
                <w:sz w:val="28"/>
                <w:szCs w:val="28"/>
              </w:rPr>
              <w:t>Вопросы для рассмотрения</w:t>
            </w:r>
          </w:p>
          <w:p w:rsidR="00BF3EB4" w:rsidRPr="00F60E10" w:rsidRDefault="00BF3EB4" w:rsidP="00BD7CC1">
            <w:pPr>
              <w:spacing w:after="0" w:line="240" w:lineRule="auto"/>
              <w:rPr>
                <w:rFonts w:ascii="Times New Roman" w:hAnsi="Times New Roman"/>
                <w:sz w:val="28"/>
                <w:szCs w:val="28"/>
              </w:rPr>
            </w:pP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1. Оценка общего состояния больного ребенка. </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Критерии тяжести состояния  (</w:t>
            </w:r>
            <w:r w:rsidRPr="00751387">
              <w:rPr>
                <w:rFonts w:ascii="Times New Roman" w:hAnsi="Times New Roman"/>
                <w:i/>
                <w:sz w:val="28"/>
                <w:szCs w:val="28"/>
              </w:rPr>
              <w:t>сознание</w:t>
            </w:r>
            <w:r w:rsidRPr="00F60E10">
              <w:rPr>
                <w:rFonts w:ascii="Times New Roman" w:hAnsi="Times New Roman"/>
                <w:sz w:val="28"/>
                <w:szCs w:val="28"/>
              </w:rPr>
              <w:t xml:space="preserve">, положение в постели, степень </w:t>
            </w:r>
            <w:r w:rsidRPr="00751387">
              <w:rPr>
                <w:rFonts w:ascii="Times New Roman" w:hAnsi="Times New Roman"/>
                <w:i/>
                <w:sz w:val="28"/>
                <w:szCs w:val="28"/>
              </w:rPr>
              <w:t>выраженности</w:t>
            </w:r>
            <w:r w:rsidRPr="00F60E10">
              <w:rPr>
                <w:rFonts w:ascii="Times New Roman" w:hAnsi="Times New Roman"/>
                <w:sz w:val="28"/>
                <w:szCs w:val="28"/>
              </w:rPr>
              <w:t xml:space="preserve"> клинических синдромов поражения органов и систем).</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2.Отклонения в ФР по росту (нанизм, алиментарный субнанизм, гипостатура, гипоплазия,   гигантизм).</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3. Отклонения в ФР по массе:</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-гипотрофия, ее степени, клинические проявления;</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lastRenderedPageBreak/>
              <w:t xml:space="preserve">      - паратрофия, степени, клинические проявления;</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 ожирение, степени ожирения у детей и подростков  в зависимости от </w:t>
            </w:r>
            <w:r w:rsidRPr="00F60E10">
              <w:rPr>
                <w:rFonts w:ascii="Times New Roman" w:hAnsi="Times New Roman"/>
                <w:sz w:val="28"/>
                <w:szCs w:val="28"/>
                <w:lang w:val="en-US"/>
              </w:rPr>
              <w:t>SDS</w:t>
            </w:r>
            <w:r w:rsidRPr="00F60E10">
              <w:rPr>
                <w:rFonts w:ascii="Times New Roman" w:hAnsi="Times New Roman"/>
                <w:sz w:val="28"/>
                <w:szCs w:val="28"/>
              </w:rPr>
              <w:t xml:space="preserve"> индекса массы тела.</w:t>
            </w: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 xml:space="preserve">      - степени ожирения у детей и подростков  в зависимости от % избытка массы тела, определяемого центильным методом.</w:t>
            </w:r>
          </w:p>
          <w:p w:rsidR="00BF3EB4" w:rsidRPr="00F60E10" w:rsidRDefault="00BF3EB4" w:rsidP="00BD7CC1">
            <w:pPr>
              <w:spacing w:after="0" w:line="240" w:lineRule="auto"/>
              <w:ind w:left="540" w:hanging="360"/>
              <w:jc w:val="both"/>
              <w:rPr>
                <w:rFonts w:ascii="Times New Roman" w:hAnsi="Times New Roman"/>
                <w:sz w:val="28"/>
                <w:szCs w:val="28"/>
              </w:rPr>
            </w:pPr>
          </w:p>
          <w:p w:rsidR="00BF3EB4" w:rsidRPr="00F60E10"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4. Понятие акселерации и ретардации физического развития.</w:t>
            </w:r>
          </w:p>
          <w:p w:rsidR="00BF3EB4" w:rsidRDefault="00BF3EB4" w:rsidP="00BD7CC1">
            <w:pPr>
              <w:spacing w:after="0" w:line="240" w:lineRule="auto"/>
              <w:ind w:left="540" w:hanging="360"/>
              <w:jc w:val="both"/>
              <w:rPr>
                <w:rFonts w:ascii="Times New Roman" w:hAnsi="Times New Roman"/>
                <w:sz w:val="28"/>
                <w:szCs w:val="28"/>
              </w:rPr>
            </w:pPr>
            <w:r w:rsidRPr="00F60E10">
              <w:rPr>
                <w:rFonts w:ascii="Times New Roman" w:hAnsi="Times New Roman"/>
                <w:sz w:val="28"/>
                <w:szCs w:val="28"/>
              </w:rPr>
              <w:t>5. Критерии зд</w:t>
            </w:r>
            <w:r>
              <w:rPr>
                <w:rFonts w:ascii="Times New Roman" w:hAnsi="Times New Roman"/>
                <w:sz w:val="28"/>
                <w:szCs w:val="28"/>
              </w:rPr>
              <w:t>оровья и группы здоровья детей.</w:t>
            </w:r>
          </w:p>
          <w:p w:rsidR="00BF3EB4" w:rsidRPr="00751387" w:rsidRDefault="00BF3EB4" w:rsidP="00BD7CC1">
            <w:pPr>
              <w:spacing w:after="0" w:line="240" w:lineRule="auto"/>
              <w:ind w:left="540" w:hanging="360"/>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w:t>
            </w:r>
            <w:r>
              <w:rPr>
                <w:rFonts w:ascii="Times New Roman" w:hAnsi="Times New Roman"/>
                <w:color w:val="000000"/>
                <w:sz w:val="28"/>
                <w:szCs w:val="28"/>
              </w:rPr>
              <w:t>я подготовка на клинической базе:</w:t>
            </w:r>
          </w:p>
          <w:p w:rsidR="00BF3EB4" w:rsidRDefault="00BF3EB4" w:rsidP="00BD7CC1">
            <w:pPr>
              <w:spacing w:after="0" w:line="240" w:lineRule="auto"/>
              <w:jc w:val="both"/>
              <w:rPr>
                <w:rFonts w:ascii="Times New Roman" w:hAnsi="Times New Roman"/>
                <w:color w:val="000000"/>
                <w:sz w:val="28"/>
                <w:szCs w:val="28"/>
              </w:rPr>
            </w:pPr>
            <w:r w:rsidRPr="00751387">
              <w:rPr>
                <w:rFonts w:ascii="Times New Roman" w:hAnsi="Times New Roman"/>
                <w:i/>
                <w:color w:val="000000"/>
                <w:sz w:val="28"/>
                <w:szCs w:val="28"/>
              </w:rPr>
              <w:t>Курация</w:t>
            </w:r>
            <w:r w:rsidRPr="0018234F">
              <w:rPr>
                <w:rFonts w:ascii="Times New Roman" w:hAnsi="Times New Roman"/>
                <w:color w:val="000000"/>
                <w:sz w:val="28"/>
                <w:szCs w:val="28"/>
              </w:rPr>
              <w:t xml:space="preserve"> пациентов с отклонением в физическом развитии. </w:t>
            </w:r>
          </w:p>
          <w:p w:rsidR="00BF3EB4" w:rsidRDefault="00BF3EB4" w:rsidP="00BD7CC1">
            <w:pPr>
              <w:spacing w:after="0" w:line="240" w:lineRule="auto"/>
              <w:jc w:val="both"/>
              <w:rPr>
                <w:rFonts w:ascii="Times New Roman" w:hAnsi="Times New Roman"/>
                <w:color w:val="000000"/>
                <w:sz w:val="28"/>
                <w:szCs w:val="28"/>
              </w:rPr>
            </w:pPr>
            <w:r w:rsidRPr="00751387">
              <w:rPr>
                <w:rFonts w:ascii="Times New Roman" w:hAnsi="Times New Roman"/>
                <w:i/>
                <w:color w:val="000000"/>
                <w:sz w:val="28"/>
                <w:szCs w:val="28"/>
              </w:rPr>
              <w:t>Оценка</w:t>
            </w:r>
            <w:r w:rsidRPr="0018234F">
              <w:rPr>
                <w:rFonts w:ascii="Times New Roman" w:hAnsi="Times New Roman"/>
                <w:color w:val="000000"/>
                <w:sz w:val="28"/>
                <w:szCs w:val="28"/>
              </w:rPr>
              <w:t xml:space="preserve"> физического развития по таблицам сигмальных отклонений, Оценка ИМТ. </w:t>
            </w:r>
          </w:p>
          <w:p w:rsidR="00BF3EB4" w:rsidRDefault="00BF3EB4" w:rsidP="00BD7CC1">
            <w:pPr>
              <w:spacing w:after="0" w:line="240" w:lineRule="auto"/>
              <w:jc w:val="both"/>
              <w:rPr>
                <w:rFonts w:ascii="Times New Roman" w:hAnsi="Times New Roman"/>
                <w:color w:val="000000"/>
                <w:sz w:val="28"/>
                <w:szCs w:val="28"/>
              </w:rPr>
            </w:pPr>
            <w:r w:rsidRPr="0018234F">
              <w:rPr>
                <w:rFonts w:ascii="Times New Roman" w:hAnsi="Times New Roman"/>
                <w:color w:val="000000"/>
                <w:sz w:val="28"/>
                <w:szCs w:val="28"/>
              </w:rPr>
              <w:t xml:space="preserve">Центильный метод оценки ФР. </w:t>
            </w:r>
          </w:p>
          <w:p w:rsidR="00BF3EB4" w:rsidRPr="0018234F" w:rsidRDefault="00BF3EB4" w:rsidP="00BD7CC1">
            <w:pPr>
              <w:spacing w:after="0" w:line="240" w:lineRule="auto"/>
              <w:jc w:val="both"/>
              <w:rPr>
                <w:rFonts w:ascii="Times New Roman" w:hAnsi="Times New Roman"/>
                <w:color w:val="000000"/>
                <w:sz w:val="28"/>
                <w:szCs w:val="28"/>
              </w:rPr>
            </w:pPr>
            <w:r w:rsidRPr="0018234F">
              <w:rPr>
                <w:rFonts w:ascii="Times New Roman" w:hAnsi="Times New Roman"/>
                <w:color w:val="000000"/>
                <w:sz w:val="28"/>
                <w:szCs w:val="28"/>
              </w:rPr>
              <w:t xml:space="preserve">Описание </w:t>
            </w:r>
            <w:r>
              <w:rPr>
                <w:rFonts w:ascii="Times New Roman" w:hAnsi="Times New Roman"/>
                <w:color w:val="000000"/>
                <w:sz w:val="28"/>
                <w:szCs w:val="28"/>
              </w:rPr>
              <w:t>заключения по физическому</w:t>
            </w:r>
            <w:r w:rsidRPr="0018234F">
              <w:rPr>
                <w:rFonts w:ascii="Times New Roman" w:hAnsi="Times New Roman"/>
                <w:color w:val="000000"/>
                <w:sz w:val="28"/>
                <w:szCs w:val="28"/>
              </w:rPr>
              <w:t xml:space="preserve"> развития в учебной истории болезни.</w:t>
            </w:r>
          </w:p>
          <w:p w:rsidR="00BF3EB4" w:rsidRPr="0018234F"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Реше</w:t>
            </w:r>
            <w:r>
              <w:rPr>
                <w:rFonts w:ascii="Times New Roman" w:hAnsi="Times New Roman"/>
                <w:i/>
                <w:color w:val="000000"/>
                <w:sz w:val="28"/>
                <w:szCs w:val="28"/>
              </w:rPr>
              <w:t>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49440F"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Default="00BF3EB4" w:rsidP="00BF3EB4">
      <w:pPr>
        <w:ind w:firstLine="709"/>
        <w:rPr>
          <w:rFonts w:ascii="Times New Roman" w:hAnsi="Times New Roman"/>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 xml:space="preserve"> 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F52B1"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both"/>
        <w:rPr>
          <w:rFonts w:ascii="Times New Roman" w:hAnsi="Times New Roman"/>
          <w:sz w:val="28"/>
          <w:szCs w:val="28"/>
        </w:rPr>
      </w:pPr>
      <w:r w:rsidRPr="007957BD">
        <w:rPr>
          <w:rFonts w:ascii="Times New Roman" w:hAnsi="Times New Roman"/>
          <w:b/>
          <w:color w:val="000000"/>
          <w:sz w:val="28"/>
          <w:szCs w:val="28"/>
          <w:u w:val="single"/>
        </w:rPr>
        <w:t>Тема 2.</w:t>
      </w:r>
      <w:r w:rsidRPr="00F60E10">
        <w:rPr>
          <w:rFonts w:ascii="Times New Roman" w:hAnsi="Times New Roman"/>
          <w:b/>
          <w:sz w:val="28"/>
          <w:szCs w:val="28"/>
        </w:rPr>
        <w:t xml:space="preserve"> Семиотика отклонений нервно-психического развития детей. Лабораторные и инструментальные методы исследования нервной системы.</w:t>
      </w:r>
    </w:p>
    <w:p w:rsidR="00BF3EB4" w:rsidRPr="0049440F"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сформировать у студентов  знание синдромов поражения нервной системы, </w:t>
      </w:r>
      <w:r w:rsidRPr="00F60E10">
        <w:rPr>
          <w:rFonts w:ascii="Times New Roman" w:hAnsi="Times New Roman"/>
          <w:b/>
          <w:sz w:val="28"/>
          <w:szCs w:val="28"/>
        </w:rPr>
        <w:t xml:space="preserve"> </w:t>
      </w:r>
      <w:r w:rsidRPr="00F60E10">
        <w:rPr>
          <w:rFonts w:ascii="Times New Roman" w:hAnsi="Times New Roman"/>
          <w:sz w:val="28"/>
          <w:szCs w:val="28"/>
        </w:rPr>
        <w:t>умение оценить показатели нервно-психического развития детей разного возраста.</w:t>
      </w:r>
    </w:p>
    <w:p w:rsidR="00BF3EB4" w:rsidRPr="0018234F"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lastRenderedPageBreak/>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tabs>
                <w:tab w:val="left" w:pos="336"/>
              </w:tabs>
              <w:spacing w:after="0" w:line="240" w:lineRule="auto"/>
              <w:rPr>
                <w:rFonts w:ascii="Times New Roman" w:hAnsi="Times New Roman"/>
                <w:sz w:val="28"/>
                <w:szCs w:val="28"/>
              </w:rPr>
            </w:pPr>
            <w:r>
              <w:rPr>
                <w:rFonts w:ascii="Times New Roman" w:hAnsi="Times New Roman"/>
                <w:i/>
                <w:color w:val="000000"/>
                <w:sz w:val="28"/>
                <w:szCs w:val="28"/>
              </w:rPr>
              <w:t xml:space="preserve">                           </w:t>
            </w:r>
            <w:r w:rsidRPr="00F60E10">
              <w:rPr>
                <w:rFonts w:ascii="Times New Roman" w:hAnsi="Times New Roman"/>
                <w:bCs/>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1. Факторы, влияющие на нервно-психическое развитие:      генетические,    гипоксия плода и новорожденного,   внутричерепная родовая травма,  вскармливание на первом году жизни,    нейроинфекции,     воспитание.</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2.  Отклонения в психическом развитии детей:   задержка темпа психического развития,      моторная и сенсомоторная алалия,   олигофрения (умственная отсталость).</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3.  Понятие энцефалопатии.</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4.  Синдромы поражения ЦНС у новорожденных и детей первого года жизни:        гипервозбудимости,      мышечной гипотонии,    мышечной гипертонии,   мышечной дистонии,      мозжечковых двигательных нарушений,     гидроцефальный,     судорожный,      вегетативно-висцеральных нарушений,     минимальной мозговой дисфункции (ММД)</w:t>
            </w:r>
            <w:r>
              <w:rPr>
                <w:rFonts w:ascii="Times New Roman" w:hAnsi="Times New Roman"/>
                <w:sz w:val="28"/>
                <w:szCs w:val="28"/>
              </w:rPr>
              <w:t>, синдром дефицита внимания и гиперактивности (СДВГ)</w:t>
            </w:r>
            <w:r w:rsidRPr="00F60E10">
              <w:rPr>
                <w:rFonts w:ascii="Times New Roman" w:hAnsi="Times New Roman"/>
                <w:sz w:val="28"/>
                <w:szCs w:val="28"/>
              </w:rPr>
              <w:t>.</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5.  Менингеальный синдром:   гипертермия,   головная боль,      рвота,      ригидность затылочных мышц,   симптомы Керинга, Брудзинского (верхний, средний, нижний). У грудных детей:      напряжение большого родничка,    двигательное беспокойство,     судороги,    нарушение сознания.</w:t>
            </w:r>
          </w:p>
          <w:p w:rsidR="00BF3EB4" w:rsidRPr="00F60E10" w:rsidRDefault="00BF3EB4" w:rsidP="00BD7CC1">
            <w:pPr>
              <w:tabs>
                <w:tab w:val="left" w:pos="36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6.  Синдромы нарушения сознания:   возбуждение с эйфорией,   возбуждение с негативизмом,       сомнолентность,     ступор,      сопор,     кома.</w:t>
            </w:r>
          </w:p>
          <w:p w:rsidR="00BF3EB4" w:rsidRPr="00F60E10" w:rsidRDefault="00BF3EB4" w:rsidP="00BD7CC1">
            <w:pPr>
              <w:tabs>
                <w:tab w:val="left" w:pos="720"/>
              </w:tabs>
              <w:spacing w:after="0" w:line="240" w:lineRule="auto"/>
              <w:ind w:left="540" w:hanging="180"/>
              <w:jc w:val="both"/>
              <w:rPr>
                <w:rFonts w:ascii="Times New Roman" w:hAnsi="Times New Roman"/>
                <w:sz w:val="28"/>
                <w:szCs w:val="28"/>
              </w:rPr>
            </w:pPr>
            <w:r w:rsidRPr="00F60E10">
              <w:rPr>
                <w:rFonts w:ascii="Times New Roman" w:hAnsi="Times New Roman"/>
                <w:sz w:val="28"/>
                <w:szCs w:val="28"/>
              </w:rPr>
              <w:t>7.  Дополнительные методы исследования нервной системы:</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а) рентгенологические: обзорная краниография,    спондилография,    ангиография головного мозга,     пневмоэнцефалография,     компьютерная томография головного мозга;</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б) метод ядерного магнитного резонанса</w:t>
            </w:r>
            <w:r>
              <w:rPr>
                <w:rFonts w:ascii="Times New Roman" w:hAnsi="Times New Roman"/>
                <w:sz w:val="28"/>
                <w:szCs w:val="28"/>
              </w:rPr>
              <w:t xml:space="preserve"> (МРТ)</w:t>
            </w:r>
            <w:r w:rsidRPr="00F60E10">
              <w:rPr>
                <w:rFonts w:ascii="Times New Roman" w:hAnsi="Times New Roman"/>
                <w:sz w:val="28"/>
                <w:szCs w:val="28"/>
              </w:rPr>
              <w:t>;</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в) ультразвуковые – </w:t>
            </w:r>
            <w:r>
              <w:rPr>
                <w:rFonts w:ascii="Times New Roman" w:hAnsi="Times New Roman"/>
                <w:sz w:val="28"/>
                <w:szCs w:val="28"/>
              </w:rPr>
              <w:t xml:space="preserve">нейросонография, </w:t>
            </w:r>
            <w:r w:rsidRPr="00F60E10">
              <w:rPr>
                <w:rFonts w:ascii="Times New Roman" w:hAnsi="Times New Roman"/>
                <w:sz w:val="28"/>
                <w:szCs w:val="28"/>
              </w:rPr>
              <w:t>эхоэнцефалоскопия;</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г) электрофизиологические – электроэнцефалография (ЭЭГ), </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lastRenderedPageBreak/>
              <w:t xml:space="preserve">                                                      реоэнцефалография (РЭГ);</w:t>
            </w:r>
          </w:p>
          <w:p w:rsidR="00BF3EB4" w:rsidRPr="00F60E10" w:rsidRDefault="00BF3EB4" w:rsidP="00BD7CC1">
            <w:pPr>
              <w:spacing w:after="0" w:line="240" w:lineRule="auto"/>
              <w:ind w:left="540" w:hanging="180"/>
              <w:jc w:val="both"/>
              <w:rPr>
                <w:rFonts w:ascii="Times New Roman" w:hAnsi="Times New Roman"/>
                <w:sz w:val="28"/>
                <w:szCs w:val="28"/>
              </w:rPr>
            </w:pPr>
            <w:r w:rsidRPr="00F60E10">
              <w:rPr>
                <w:rFonts w:ascii="Times New Roman" w:hAnsi="Times New Roman"/>
                <w:sz w:val="28"/>
                <w:szCs w:val="28"/>
              </w:rPr>
              <w:t xml:space="preserve">   д) исследование спинномозговой  жидкости.</w:t>
            </w:r>
          </w:p>
          <w:p w:rsidR="00BF3EB4" w:rsidRPr="00F60E10" w:rsidRDefault="00BF3EB4" w:rsidP="00BD7CC1">
            <w:pPr>
              <w:spacing w:after="0" w:line="240" w:lineRule="auto"/>
              <w:ind w:left="540" w:hanging="180"/>
              <w:jc w:val="both"/>
              <w:rPr>
                <w:rFonts w:ascii="Times New Roman" w:hAnsi="Times New Roman"/>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Разбор методики оценки НПР детей </w:t>
            </w:r>
            <w:r>
              <w:rPr>
                <w:rFonts w:ascii="Times New Roman" w:hAnsi="Times New Roman"/>
                <w:color w:val="000000"/>
                <w:sz w:val="28"/>
                <w:szCs w:val="28"/>
              </w:rPr>
              <w:t>грудного и раннег</w:t>
            </w:r>
            <w:r w:rsidRPr="00F60E10">
              <w:rPr>
                <w:rFonts w:ascii="Times New Roman" w:hAnsi="Times New Roman"/>
                <w:color w:val="000000"/>
                <w:sz w:val="28"/>
                <w:szCs w:val="28"/>
              </w:rPr>
              <w:t>о возраста, методики выявления менингеальных симптомов.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Демонстрация преподавателем с помощью студентов группы  </w:t>
            </w:r>
            <w:r>
              <w:rPr>
                <w:rFonts w:ascii="Times New Roman" w:hAnsi="Times New Roman"/>
                <w:color w:val="000000"/>
                <w:sz w:val="28"/>
                <w:szCs w:val="28"/>
              </w:rPr>
              <w:t xml:space="preserve">особенностей проведения психометрии и </w:t>
            </w:r>
            <w:r w:rsidRPr="00F60E10">
              <w:rPr>
                <w:rFonts w:ascii="Times New Roman" w:hAnsi="Times New Roman"/>
                <w:color w:val="000000"/>
                <w:sz w:val="28"/>
                <w:szCs w:val="28"/>
              </w:rPr>
              <w:t>методики выявления менингеальных симптомов у ребенка старшего возраста.</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 отклонением НПР: сбор анамнеза жизни</w:t>
            </w:r>
            <w:r>
              <w:rPr>
                <w:rFonts w:ascii="Times New Roman" w:hAnsi="Times New Roman"/>
                <w:color w:val="000000"/>
                <w:sz w:val="28"/>
                <w:szCs w:val="28"/>
              </w:rPr>
              <w:t xml:space="preserve"> в соответствии с учебной историей</w:t>
            </w:r>
            <w:r w:rsidRPr="00F60E10">
              <w:rPr>
                <w:rFonts w:ascii="Times New Roman" w:hAnsi="Times New Roman"/>
                <w:color w:val="000000"/>
                <w:sz w:val="28"/>
                <w:szCs w:val="28"/>
              </w:rPr>
              <w:t xml:space="preserve"> болезни с отражением в нем </w:t>
            </w:r>
            <w:r>
              <w:rPr>
                <w:rFonts w:ascii="Times New Roman" w:hAnsi="Times New Roman"/>
                <w:color w:val="000000"/>
                <w:sz w:val="28"/>
                <w:szCs w:val="28"/>
              </w:rPr>
              <w:t>динамики показателей НПР</w:t>
            </w:r>
            <w:r w:rsidRPr="00F60E10">
              <w:rPr>
                <w:rFonts w:ascii="Times New Roman" w:hAnsi="Times New Roman"/>
                <w:color w:val="000000"/>
                <w:sz w:val="28"/>
                <w:szCs w:val="28"/>
              </w:rPr>
              <w:t xml:space="preserve"> и выделением факторов, влияющих на НПР,   проведение психометрии, оформление заключения по НПР  в рабочих тетрадях.</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r>
              <w:rPr>
                <w:rFonts w:ascii="Times New Roman" w:hAnsi="Times New Roman"/>
                <w:color w:val="000000"/>
                <w:sz w:val="28"/>
                <w:szCs w:val="28"/>
              </w:rPr>
              <w:t>:</w:t>
            </w:r>
          </w:p>
          <w:p w:rsidR="00BF3EB4" w:rsidRPr="007957BD" w:rsidRDefault="00BF3EB4" w:rsidP="00BD7CC1">
            <w:pPr>
              <w:jc w:val="both"/>
              <w:rPr>
                <w:color w:val="000000"/>
                <w:sz w:val="28"/>
                <w:szCs w:val="28"/>
              </w:rPr>
            </w:pPr>
            <w:r w:rsidRPr="00F60E10">
              <w:rPr>
                <w:color w:val="000000"/>
                <w:sz w:val="28"/>
                <w:szCs w:val="28"/>
              </w:rPr>
              <w:t>«Синдромы поражения ЦНС у новорожден</w:t>
            </w:r>
            <w:r>
              <w:rPr>
                <w:color w:val="000000"/>
                <w:sz w:val="28"/>
                <w:szCs w:val="28"/>
              </w:rPr>
              <w:t xml:space="preserve">ных и детей первого года жизни».  </w:t>
            </w:r>
            <w:r w:rsidRPr="00F60E10">
              <w:rPr>
                <w:color w:val="000000"/>
                <w:sz w:val="28"/>
                <w:szCs w:val="28"/>
              </w:rPr>
              <w:t xml:space="preserve">Синдромы нарушения сознания»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Средства обучения: </w:t>
      </w: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center"/>
        <w:rPr>
          <w:rFonts w:ascii="Times New Roman" w:hAnsi="Times New Roman"/>
          <w:sz w:val="28"/>
          <w:szCs w:val="28"/>
          <w:u w:val="single"/>
        </w:rPr>
      </w:pPr>
      <w:r w:rsidRPr="007957BD">
        <w:rPr>
          <w:rFonts w:ascii="Times New Roman" w:hAnsi="Times New Roman"/>
          <w:b/>
          <w:color w:val="000000"/>
          <w:sz w:val="28"/>
          <w:szCs w:val="28"/>
          <w:u w:val="single"/>
        </w:rPr>
        <w:t>Тема 3.</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кожи, подкожной клетчатки, костно-мышечной системы. Лабораторные и инструментальные методы их исследования</w:t>
      </w:r>
    </w:p>
    <w:p w:rsidR="00BF3EB4" w:rsidRDefault="00BF3EB4" w:rsidP="00BF3EB4">
      <w:pPr>
        <w:spacing w:after="0" w:line="240" w:lineRule="auto"/>
        <w:jc w:val="both"/>
        <w:rPr>
          <w:rFonts w:asciiTheme="majorHAnsi" w:eastAsiaTheme="majorEastAsia" w:hAnsiTheme="majorHAnsi" w:cstheme="majorBidi"/>
          <w:b/>
          <w:color w:val="365F91" w:themeColor="accent1" w:themeShade="BF"/>
          <w:sz w:val="28"/>
          <w:szCs w:val="28"/>
        </w:rPr>
      </w:pP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сформировать</w:t>
      </w:r>
      <w:r w:rsidRPr="00F60E10">
        <w:rPr>
          <w:rFonts w:ascii="Times New Roman" w:hAnsi="Times New Roman"/>
          <w:b/>
          <w:sz w:val="28"/>
          <w:szCs w:val="28"/>
        </w:rPr>
        <w:t xml:space="preserve">  </w:t>
      </w:r>
      <w:r w:rsidRPr="00F60E10">
        <w:rPr>
          <w:rFonts w:ascii="Times New Roman" w:hAnsi="Times New Roman"/>
          <w:sz w:val="28"/>
          <w:szCs w:val="28"/>
        </w:rPr>
        <w:t>у студентов</w:t>
      </w:r>
      <w:r w:rsidRPr="00F60E10">
        <w:rPr>
          <w:rFonts w:ascii="Times New Roman" w:hAnsi="Times New Roman"/>
          <w:b/>
          <w:sz w:val="28"/>
          <w:szCs w:val="28"/>
        </w:rPr>
        <w:t xml:space="preserve"> </w:t>
      </w:r>
      <w:r w:rsidRPr="00F60E10">
        <w:rPr>
          <w:rFonts w:ascii="Times New Roman" w:hAnsi="Times New Roman"/>
          <w:sz w:val="28"/>
          <w:szCs w:val="28"/>
        </w:rPr>
        <w:t>умение обследовать кожу, подкожную клетчатку и костно-мышечную систему у детей разного возраста, выделять основные синдромы поражения</w:t>
      </w:r>
    </w:p>
    <w:p w:rsidR="00BF3EB4" w:rsidRPr="00F60E10" w:rsidRDefault="00BF3EB4" w:rsidP="00BF3EB4">
      <w:pPr>
        <w:tabs>
          <w:tab w:val="left" w:pos="360"/>
        </w:tabs>
        <w:spacing w:after="0" w:line="240" w:lineRule="auto"/>
        <w:ind w:left="284" w:hanging="284"/>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Закре</w:t>
            </w:r>
            <w:r>
              <w:rPr>
                <w:rFonts w:ascii="Times New Roman" w:hAnsi="Times New Roman"/>
                <w:color w:val="000000"/>
                <w:sz w:val="28"/>
                <w:szCs w:val="28"/>
              </w:rPr>
              <w:t>пление теоретического материала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bCs/>
                <w:sz w:val="28"/>
                <w:szCs w:val="28"/>
              </w:rPr>
              <w:t>1.</w:t>
            </w:r>
            <w:r w:rsidRPr="00F60E10">
              <w:rPr>
                <w:rFonts w:ascii="Times New Roman" w:hAnsi="Times New Roman"/>
                <w:sz w:val="28"/>
                <w:szCs w:val="28"/>
              </w:rPr>
              <w:t xml:space="preserve"> Семиотика поражения кожи и подкожной жировой клетчатки:     изменение цвета кожи,     семиотика сыпей,      изменение волос и ногтей,     ограниченное уплотнение подкожно-жирового слоя      (склерема).</w:t>
            </w: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sz w:val="28"/>
                <w:szCs w:val="28"/>
              </w:rPr>
              <w:t>2.Особенности ухода за кожей ребенка раннего возраста.</w:t>
            </w:r>
          </w:p>
          <w:p w:rsidR="00BF3EB4" w:rsidRPr="00F60E10" w:rsidRDefault="00BF3EB4" w:rsidP="00BD7CC1">
            <w:pPr>
              <w:tabs>
                <w:tab w:val="left" w:pos="0"/>
              </w:tabs>
              <w:spacing w:after="0" w:line="240" w:lineRule="auto"/>
              <w:jc w:val="both"/>
              <w:rPr>
                <w:rFonts w:ascii="Times New Roman" w:hAnsi="Times New Roman"/>
                <w:sz w:val="28"/>
                <w:szCs w:val="28"/>
              </w:rPr>
            </w:pPr>
            <w:r w:rsidRPr="00F60E10">
              <w:rPr>
                <w:rFonts w:ascii="Times New Roman" w:hAnsi="Times New Roman"/>
                <w:sz w:val="28"/>
                <w:szCs w:val="28"/>
              </w:rPr>
              <w:t>3.Дополнительные методы исследования кожи и подкожной жировой клетчатки:</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тепловидение</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пункционная,  хирургическая биопсия кожи или кожно-мышечного препарата</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мазки-отпечатки  или соскобы</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 «кожное окно» - слежение за клеточной реакцией с участка микротравмирования кожи  с помощью отпечатков</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кожные аллергопробы (скарификационные, внутрикожные, аппликационные)</w:t>
            </w:r>
          </w:p>
          <w:p w:rsidR="00BF3EB4" w:rsidRPr="00F60E10" w:rsidRDefault="00BF3EB4" w:rsidP="00BD7CC1">
            <w:pPr>
              <w:numPr>
                <w:ilvl w:val="0"/>
                <w:numId w:val="9"/>
              </w:numPr>
              <w:tabs>
                <w:tab w:val="left" w:pos="851"/>
              </w:tabs>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калиперометрия</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4.  Изменения тонуса мышц (гипо-  и  гипертонус) и способы его выявления:</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b/>
                <w:sz w:val="28"/>
                <w:szCs w:val="28"/>
              </w:rPr>
            </w:pPr>
            <w:r w:rsidRPr="00F60E10">
              <w:rPr>
                <w:rFonts w:ascii="Times New Roman" w:hAnsi="Times New Roman"/>
                <w:sz w:val="28"/>
                <w:szCs w:val="28"/>
              </w:rPr>
              <w:t>-   у новорожденных</w:t>
            </w:r>
            <w:r w:rsidRPr="00F60E10">
              <w:rPr>
                <w:rFonts w:ascii="Times New Roman" w:hAnsi="Times New Roman"/>
                <w:b/>
                <w:sz w:val="28"/>
                <w:szCs w:val="28"/>
              </w:rPr>
              <w:t xml:space="preserve"> </w:t>
            </w:r>
            <w:r w:rsidRPr="00F60E10">
              <w:rPr>
                <w:rFonts w:ascii="Times New Roman" w:hAnsi="Times New Roman"/>
                <w:b/>
                <w:sz w:val="28"/>
                <w:szCs w:val="28"/>
              </w:rPr>
              <w:tab/>
              <w:t xml:space="preserve">- </w:t>
            </w:r>
            <w:r w:rsidRPr="00F60E10">
              <w:rPr>
                <w:rFonts w:ascii="Times New Roman" w:hAnsi="Times New Roman"/>
                <w:sz w:val="28"/>
                <w:szCs w:val="28"/>
              </w:rPr>
              <w:t>симптом возврата</w:t>
            </w:r>
            <w:r w:rsidRPr="00F60E10">
              <w:rPr>
                <w:rFonts w:ascii="Times New Roman" w:hAnsi="Times New Roman"/>
                <w:b/>
                <w:sz w:val="28"/>
                <w:szCs w:val="28"/>
              </w:rPr>
              <w:t>;</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   у грудных детей</w:t>
            </w:r>
            <w:r w:rsidRPr="00F60E10">
              <w:rPr>
                <w:rFonts w:ascii="Times New Roman" w:hAnsi="Times New Roman"/>
                <w:b/>
                <w:sz w:val="28"/>
                <w:szCs w:val="28"/>
              </w:rPr>
              <w:t xml:space="preserve"> -</w:t>
            </w:r>
            <w:r w:rsidRPr="00F60E10">
              <w:rPr>
                <w:rFonts w:ascii="Times New Roman" w:hAnsi="Times New Roman"/>
                <w:sz w:val="28"/>
                <w:szCs w:val="28"/>
              </w:rPr>
              <w:t xml:space="preserve"> проба на тракцию;</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симптом «складной руки»”;</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симптом «вялых плеч»;</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xml:space="preserve"> -   симптом «перочинного ножа».</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lastRenderedPageBreak/>
              <w:t>5.  Семиотика поражения костной системы:</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изменение формы и величины головы;</w:t>
            </w:r>
          </w:p>
          <w:p w:rsidR="00BF3EB4" w:rsidRPr="00F60E10" w:rsidRDefault="00BF3EB4" w:rsidP="00BD7CC1">
            <w:pPr>
              <w:widowControl w:val="0"/>
              <w:overflowPunct w:val="0"/>
              <w:autoSpaceDE w:val="0"/>
              <w:autoSpaceDN w:val="0"/>
              <w:adjustRightInd w:val="0"/>
              <w:spacing w:after="0" w:line="240" w:lineRule="auto"/>
              <w:ind w:left="568"/>
              <w:jc w:val="both"/>
              <w:rPr>
                <w:rFonts w:ascii="Times New Roman" w:hAnsi="Times New Roman"/>
                <w:sz w:val="28"/>
                <w:szCs w:val="28"/>
              </w:rPr>
            </w:pPr>
            <w:r w:rsidRPr="00F60E10">
              <w:rPr>
                <w:rFonts w:ascii="Times New Roman" w:hAnsi="Times New Roman"/>
                <w:sz w:val="28"/>
                <w:szCs w:val="28"/>
              </w:rPr>
              <w:tab/>
            </w:r>
            <w:r w:rsidRPr="00F60E10">
              <w:rPr>
                <w:rFonts w:ascii="Times New Roman" w:hAnsi="Times New Roman"/>
                <w:sz w:val="28"/>
                <w:szCs w:val="28"/>
              </w:rPr>
              <w:tab/>
              <w:t>-  изменения швов и родничков;</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аномалии прикуса;</w:t>
            </w:r>
          </w:p>
          <w:p w:rsidR="00BF3EB4" w:rsidRPr="00F60E10" w:rsidRDefault="00BF3EB4" w:rsidP="00BD7CC1">
            <w:pPr>
              <w:widowControl w:val="0"/>
              <w:overflowPunct w:val="0"/>
              <w:autoSpaceDE w:val="0"/>
              <w:autoSpaceDN w:val="0"/>
              <w:adjustRightInd w:val="0"/>
              <w:spacing w:after="0" w:line="240" w:lineRule="auto"/>
              <w:ind w:left="568"/>
              <w:jc w:val="both"/>
              <w:rPr>
                <w:rFonts w:ascii="Times New Roman" w:hAnsi="Times New Roman"/>
                <w:sz w:val="28"/>
                <w:szCs w:val="28"/>
              </w:rPr>
            </w:pPr>
            <w:r w:rsidRPr="00F60E10">
              <w:rPr>
                <w:rFonts w:ascii="Times New Roman" w:hAnsi="Times New Roman"/>
                <w:sz w:val="28"/>
                <w:szCs w:val="28"/>
              </w:rPr>
              <w:tab/>
            </w:r>
            <w:r w:rsidRPr="00F60E10">
              <w:rPr>
                <w:rFonts w:ascii="Times New Roman" w:hAnsi="Times New Roman"/>
                <w:sz w:val="28"/>
                <w:szCs w:val="28"/>
              </w:rPr>
              <w:tab/>
              <w:t>-  изменение формы грудной клетки;</w:t>
            </w:r>
          </w:p>
          <w:p w:rsidR="00BF3EB4"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sidRPr="00F60E10">
              <w:rPr>
                <w:rFonts w:ascii="Times New Roman" w:hAnsi="Times New Roman"/>
                <w:sz w:val="28"/>
                <w:szCs w:val="28"/>
              </w:rPr>
              <w:tab/>
              <w:t>-  изме</w:t>
            </w:r>
            <w:r>
              <w:rPr>
                <w:rFonts w:ascii="Times New Roman" w:hAnsi="Times New Roman"/>
                <w:sz w:val="28"/>
                <w:szCs w:val="28"/>
              </w:rPr>
              <w:t>нения формы и длины конечностей;</w:t>
            </w:r>
          </w:p>
          <w:p w:rsidR="00BF3EB4" w:rsidRPr="00F60E10" w:rsidRDefault="00BF3EB4" w:rsidP="00BD7CC1">
            <w:pPr>
              <w:widowControl w:val="0"/>
              <w:overflowPunct w:val="0"/>
              <w:autoSpaceDE w:val="0"/>
              <w:autoSpaceDN w:val="0"/>
              <w:adjustRightInd w:val="0"/>
              <w:spacing w:after="0" w:line="240" w:lineRule="auto"/>
              <w:ind w:left="928"/>
              <w:jc w:val="both"/>
              <w:rPr>
                <w:rFonts w:ascii="Times New Roman" w:hAnsi="Times New Roman"/>
                <w:sz w:val="28"/>
                <w:szCs w:val="28"/>
              </w:rPr>
            </w:pPr>
            <w:r>
              <w:rPr>
                <w:rFonts w:ascii="Times New Roman" w:hAnsi="Times New Roman"/>
                <w:sz w:val="28"/>
                <w:szCs w:val="28"/>
              </w:rPr>
              <w:t xml:space="preserve">       -нарушение осанки.</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6.  Методы исследования костной системы:</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УЗИ суставов</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рентгенография костей и суставов;</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sidRPr="00F60E10">
              <w:rPr>
                <w:rFonts w:ascii="Times New Roman" w:hAnsi="Times New Roman"/>
                <w:sz w:val="28"/>
                <w:szCs w:val="28"/>
              </w:rPr>
              <w:t>-  денситометрия;</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биохимическое исследование крови (содержание    кальция, фосфора, щелочной фосфатазы) и мочи (кальций, фосфор);</w:t>
            </w:r>
          </w:p>
          <w:p w:rsidR="00BF3EB4" w:rsidRPr="00F60E10" w:rsidRDefault="00BF3EB4" w:rsidP="00BD7CC1">
            <w:pPr>
              <w:widowControl w:val="0"/>
              <w:overflowPunct w:val="0"/>
              <w:autoSpaceDE w:val="0"/>
              <w:autoSpaceDN w:val="0"/>
              <w:adjustRightInd w:val="0"/>
              <w:spacing w:after="0" w:line="240" w:lineRule="auto"/>
              <w:ind w:left="360"/>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i/>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w:t>
            </w:r>
            <w:r>
              <w:rPr>
                <w:rFonts w:ascii="Times New Roman" w:hAnsi="Times New Roman"/>
                <w:color w:val="000000"/>
                <w:sz w:val="28"/>
                <w:szCs w:val="28"/>
              </w:rPr>
              <w:t xml:space="preserve"> с клиническими признаками ожирения, гипотрофии, рахита, нарушениями осанки, артрита</w:t>
            </w:r>
            <w:r w:rsidRPr="00F60E10">
              <w:rPr>
                <w:rFonts w:ascii="Times New Roman" w:hAnsi="Times New Roman"/>
                <w:color w:val="000000"/>
                <w:sz w:val="28"/>
                <w:szCs w:val="28"/>
              </w:rPr>
              <w:t>: проведение объективного исследования кожи, подкожной клетчатки и костно-мышечной системы у курируемых детей и описание результатов</w:t>
            </w:r>
            <w:r>
              <w:rPr>
                <w:rFonts w:ascii="Times New Roman" w:hAnsi="Times New Roman"/>
                <w:color w:val="000000"/>
                <w:sz w:val="28"/>
                <w:szCs w:val="28"/>
              </w:rPr>
              <w:t xml:space="preserve"> физикального обследования</w:t>
            </w:r>
            <w:r w:rsidRPr="00F60E10">
              <w:rPr>
                <w:rFonts w:ascii="Times New Roman" w:hAnsi="Times New Roman"/>
                <w:color w:val="000000"/>
                <w:sz w:val="28"/>
                <w:szCs w:val="28"/>
              </w:rPr>
              <w:t xml:space="preserve">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Разбор методов исследования кожи, подкожной клетчатки, костно-мышечной системы</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Демонстрация преподавателем рентгенограмм костей и суставов с объяснением выявленных изменений</w:t>
            </w:r>
          </w:p>
          <w:p w:rsidR="00BF3EB4" w:rsidRPr="00CB1974"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7957B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Средства обучения: </w:t>
      </w: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w:t>
      </w:r>
      <w:r>
        <w:rPr>
          <w:rFonts w:ascii="Times New Roman" w:hAnsi="Times New Roman"/>
          <w:color w:val="000000"/>
          <w:sz w:val="28"/>
          <w:szCs w:val="28"/>
        </w:rPr>
        <w:t>массы, ИМТ, центильные таблицы</w:t>
      </w:r>
      <w:r w:rsidRPr="00F60E10">
        <w:rPr>
          <w:rFonts w:ascii="Times New Roman" w:hAnsi="Times New Roman"/>
          <w:color w:val="000000"/>
          <w:sz w:val="28"/>
          <w:szCs w:val="28"/>
        </w:rPr>
        <w:t>, схемы.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весы</w:t>
      </w:r>
      <w:r>
        <w:rPr>
          <w:rFonts w:ascii="Times New Roman" w:hAnsi="Times New Roman"/>
          <w:color w:val="000000"/>
          <w:sz w:val="28"/>
          <w:szCs w:val="28"/>
        </w:rPr>
        <w:t>, ростомер, сантиметровые ленты,</w:t>
      </w:r>
      <w:r w:rsidRPr="00F60E10">
        <w:rPr>
          <w:rFonts w:ascii="Times New Roman" w:hAnsi="Times New Roman"/>
          <w:color w:val="000000"/>
          <w:sz w:val="28"/>
          <w:szCs w:val="28"/>
        </w:rPr>
        <w:t xml:space="preserve"> </w:t>
      </w:r>
    </w:p>
    <w:p w:rsidR="00BF3EB4" w:rsidRPr="00F60E10" w:rsidRDefault="00BF3EB4" w:rsidP="00BF3EB4">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негатоскоп.</w:t>
      </w:r>
      <w:r>
        <w:rPr>
          <w:rFonts w:ascii="Times New Roman" w:hAnsi="Times New Roman"/>
          <w:color w:val="000000"/>
          <w:sz w:val="28"/>
          <w:szCs w:val="28"/>
        </w:rPr>
        <w:t xml:space="preserve"> Рентгенограммы.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w:t>
      </w:r>
      <w:r w:rsidRPr="00FF52B1">
        <w:rPr>
          <w:rFonts w:ascii="Times New Roman" w:hAnsi="Times New Roman"/>
          <w:bCs/>
          <w:sz w:val="28"/>
          <w:szCs w:val="28"/>
        </w:rPr>
        <w:lastRenderedPageBreak/>
        <w:t>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pStyle w:val="af1"/>
        <w:spacing w:line="276" w:lineRule="auto"/>
        <w:jc w:val="center"/>
        <w:rPr>
          <w:rFonts w:ascii="Times New Roman" w:hAnsi="Times New Roman"/>
          <w:sz w:val="28"/>
          <w:szCs w:val="28"/>
        </w:rPr>
      </w:pPr>
      <w:r w:rsidRPr="007C0D01">
        <w:rPr>
          <w:rFonts w:ascii="Times New Roman" w:hAnsi="Times New Roman"/>
          <w:b/>
          <w:color w:val="000000"/>
          <w:sz w:val="28"/>
          <w:szCs w:val="28"/>
          <w:u w:val="single"/>
        </w:rPr>
        <w:t>Тема 4.</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органов дыхания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jc w:val="both"/>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изучить семиотику поражения органов дыхания у  детей разного возраста.</w:t>
      </w: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 устный опрос.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  Признаки поражения</w:t>
            </w:r>
            <w:r w:rsidRPr="00F60E10">
              <w:rPr>
                <w:rFonts w:ascii="Times New Roman" w:hAnsi="Times New Roman"/>
                <w:b/>
                <w:sz w:val="28"/>
                <w:szCs w:val="28"/>
              </w:rPr>
              <w:t xml:space="preserve"> </w:t>
            </w:r>
            <w:r w:rsidRPr="00F60E10">
              <w:rPr>
                <w:rFonts w:ascii="Times New Roman" w:hAnsi="Times New Roman"/>
                <w:sz w:val="28"/>
                <w:szCs w:val="28"/>
              </w:rPr>
              <w:t xml:space="preserve">органов дыхания, выявляемые </w:t>
            </w:r>
            <w:r w:rsidRPr="00F60E10">
              <w:rPr>
                <w:rFonts w:ascii="Times New Roman" w:hAnsi="Times New Roman"/>
                <w:b/>
                <w:sz w:val="28"/>
                <w:szCs w:val="28"/>
              </w:rPr>
              <w:t>при осмотре</w:t>
            </w:r>
            <w:r w:rsidRPr="00F60E10">
              <w:rPr>
                <w:rFonts w:ascii="Times New Roman" w:hAnsi="Times New Roman"/>
                <w:sz w:val="28"/>
                <w:szCs w:val="28"/>
              </w:rPr>
              <w:t xml:space="preserve">: </w:t>
            </w:r>
            <w:r w:rsidRPr="00F60E10">
              <w:rPr>
                <w:rFonts w:ascii="Times New Roman" w:hAnsi="Times New Roman"/>
                <w:sz w:val="28"/>
                <w:szCs w:val="28"/>
              </w:rPr>
              <w:tab/>
              <w:t xml:space="preserve">семиотика кашля,  осиплость голоса, афония,  аденоидный тип лица, изменение формы грудной клетки, экскурсия ее половин, клинические признаки одышки, виды одышки. </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2. Признаки поражения органов дыхания у детей первого года жизни, выявляемые </w:t>
            </w:r>
            <w:r w:rsidRPr="00F60E10">
              <w:rPr>
                <w:rFonts w:ascii="Times New Roman" w:hAnsi="Times New Roman"/>
                <w:b/>
                <w:sz w:val="28"/>
                <w:szCs w:val="28"/>
              </w:rPr>
              <w:t>при осмотре</w:t>
            </w:r>
            <w:r w:rsidRPr="00F60E10">
              <w:rPr>
                <w:rFonts w:ascii="Times New Roman" w:hAnsi="Times New Roman"/>
                <w:sz w:val="28"/>
                <w:szCs w:val="28"/>
              </w:rPr>
              <w:t>:</w:t>
            </w:r>
            <w:r w:rsidRPr="00F60E10">
              <w:rPr>
                <w:rFonts w:ascii="Times New Roman" w:hAnsi="Times New Roman"/>
                <w:sz w:val="28"/>
                <w:szCs w:val="28"/>
              </w:rPr>
              <w:tab/>
              <w:t>пенка на губах, раздувание крыльев носа,  цианоз носогубного треугольника,  апноэ,  участие вспомогательных мышц в акте дыхания,  типы одышки (экспираторная, инспираторная, смешанная),  особенности кашля.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Признаки поражения органов дыхания, выявляемые </w:t>
            </w:r>
            <w:r w:rsidRPr="00F60E10">
              <w:rPr>
                <w:rFonts w:ascii="Times New Roman" w:hAnsi="Times New Roman"/>
                <w:b/>
                <w:sz w:val="28"/>
                <w:szCs w:val="28"/>
              </w:rPr>
              <w:t>при пальпации</w:t>
            </w:r>
            <w:r w:rsidRPr="00F60E10">
              <w:rPr>
                <w:rFonts w:ascii="Times New Roman" w:hAnsi="Times New Roman"/>
                <w:sz w:val="28"/>
                <w:szCs w:val="28"/>
              </w:rPr>
              <w:t>: локальная болезненность грудной клетки, изменение голосового дрожания    (усиление, ослабление).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4. Семиотика изменений перкуторного звука (тупость, укорочение, тимпанит,  коробочный оттенок).</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5 Изменение границ легких, экскурсии легких.</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6. Симптомы увеличения внутригрудных лимфатических узлов: симптом Филатова,  симптом «чаши Философова»,  симптом Кораньи,  симптом Аркавина.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7. Семиотика изменений дыхательных шумов у детей (ослабленное дыхание, усиленное, жесткое, бронхиальное дыхание, хрипы и их виды</w:t>
            </w:r>
            <w:r>
              <w:rPr>
                <w:rFonts w:ascii="Times New Roman" w:hAnsi="Times New Roman"/>
                <w:sz w:val="28"/>
                <w:szCs w:val="28"/>
              </w:rPr>
              <w:t>, механизм образования, крепита</w:t>
            </w:r>
            <w:r w:rsidRPr="00F60E10">
              <w:rPr>
                <w:rFonts w:ascii="Times New Roman" w:hAnsi="Times New Roman"/>
                <w:sz w:val="28"/>
                <w:szCs w:val="28"/>
              </w:rPr>
              <w:t>ция, шум  трения плевры).</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8. Основные синдромы поражения органов дыхания:</w:t>
            </w:r>
            <w:r w:rsidRPr="00F60E10">
              <w:rPr>
                <w:rFonts w:ascii="Times New Roman" w:hAnsi="Times New Roman"/>
                <w:sz w:val="28"/>
                <w:szCs w:val="28"/>
              </w:rPr>
              <w:tab/>
              <w:t xml:space="preserve">синдром </w:t>
            </w:r>
            <w:r w:rsidRPr="00F60E10">
              <w:rPr>
                <w:rFonts w:ascii="Times New Roman" w:hAnsi="Times New Roman"/>
                <w:sz w:val="28"/>
                <w:szCs w:val="28"/>
              </w:rPr>
              <w:lastRenderedPageBreak/>
              <w:t>поражения верхних дыхательных путей,  синдром крупа, синдром бронхиальной   обструкции,  инфильтрации легочной ткани,  синдромы  скопления жидкости и воздуха в плевральной полости, синдром полости в легком, синдром дыхательной недостаточности (ДН). Степени тяжести ДН.</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-под контролем преподавателя проводится </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страдающими заболеваниями органов дыхания:  проведение объективного исследования дыхательной системы,   описание результатов курации в рабочих тетрадях в определенной последовательности, выделение синдромов поражения</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r>
              <w:rPr>
                <w:rFonts w:ascii="Times New Roman" w:hAnsi="Times New Roman"/>
                <w:color w:val="000000"/>
                <w:sz w:val="28"/>
                <w:szCs w:val="28"/>
              </w:rPr>
              <w:t>:</w:t>
            </w:r>
          </w:p>
          <w:p w:rsidR="00BF3EB4" w:rsidRPr="00F60E10" w:rsidRDefault="00BF3EB4" w:rsidP="00BD7CC1">
            <w:pPr>
              <w:ind w:left="720"/>
              <w:jc w:val="both"/>
              <w:rPr>
                <w:color w:val="000000"/>
                <w:sz w:val="28"/>
                <w:szCs w:val="28"/>
              </w:rPr>
            </w:pPr>
            <w:r w:rsidRPr="00F60E10">
              <w:rPr>
                <w:color w:val="000000"/>
                <w:sz w:val="28"/>
                <w:szCs w:val="28"/>
              </w:rPr>
              <w:t>«Синдром бронхиальной обструкции у детей»</w:t>
            </w:r>
          </w:p>
          <w:p w:rsidR="00BF3EB4" w:rsidRPr="00CB1974" w:rsidRDefault="00BF3EB4" w:rsidP="00BD7CC1">
            <w:pPr>
              <w:ind w:left="720"/>
              <w:jc w:val="both"/>
              <w:rPr>
                <w:color w:val="000000"/>
                <w:sz w:val="28"/>
                <w:szCs w:val="28"/>
              </w:rPr>
            </w:pPr>
            <w:r w:rsidRPr="00F60E10">
              <w:rPr>
                <w:color w:val="000000"/>
                <w:sz w:val="28"/>
                <w:szCs w:val="28"/>
              </w:rPr>
              <w:t>«Синдром дыхат</w:t>
            </w:r>
            <w:r>
              <w:rPr>
                <w:color w:val="000000"/>
                <w:sz w:val="28"/>
                <w:szCs w:val="28"/>
              </w:rPr>
              <w:t>ельной недостаточности у детей»</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w:t>
      </w:r>
      <w:r>
        <w:rPr>
          <w:rFonts w:ascii="Times New Roman" w:hAnsi="Times New Roman"/>
          <w:color w:val="000000"/>
          <w:sz w:val="28"/>
          <w:szCs w:val="28"/>
        </w:rPr>
        <w:t>и разного возраста.</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фонендоскоп, сантиметровая лента</w:t>
      </w:r>
      <w:r>
        <w:rPr>
          <w:rFonts w:ascii="Times New Roman" w:hAnsi="Times New Roman"/>
          <w:color w:val="000000"/>
          <w:sz w:val="28"/>
          <w:szCs w:val="28"/>
        </w:rPr>
        <w:t xml:space="preserve">. </w:t>
      </w:r>
      <w:r w:rsidRPr="00F60E10">
        <w:rPr>
          <w:rFonts w:ascii="Times New Roman" w:hAnsi="Times New Roman"/>
          <w:color w:val="000000"/>
          <w:sz w:val="28"/>
          <w:szCs w:val="28"/>
        </w:rPr>
        <w:t xml:space="preserve">Салфетки с антисептиком для обработки рук и фонендоскопов. </w:t>
      </w:r>
      <w:r>
        <w:rPr>
          <w:rFonts w:ascii="Times New Roman" w:hAnsi="Times New Roman"/>
          <w:color w:val="000000"/>
          <w:sz w:val="28"/>
          <w:szCs w:val="28"/>
        </w:rPr>
        <w:t>Негатоскоп. Рентгенограммы.</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CB1974"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5. </w:t>
      </w:r>
      <w:r w:rsidRPr="00F60E10">
        <w:rPr>
          <w:rFonts w:ascii="Times New Roman" w:hAnsi="Times New Roman"/>
          <w:b/>
          <w:sz w:val="28"/>
          <w:szCs w:val="28"/>
        </w:rPr>
        <w:t xml:space="preserve"> «Лабораторные и инструментальные методы  исслед</w:t>
      </w:r>
      <w:r>
        <w:rPr>
          <w:rFonts w:ascii="Times New Roman" w:hAnsi="Times New Roman"/>
          <w:b/>
          <w:sz w:val="28"/>
          <w:szCs w:val="28"/>
        </w:rPr>
        <w:t>ования органов дыхания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CB1974"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 xml:space="preserve">изучить </w:t>
      </w:r>
      <w:r>
        <w:rPr>
          <w:rFonts w:ascii="Times New Roman" w:hAnsi="Times New Roman"/>
          <w:sz w:val="28"/>
          <w:szCs w:val="28"/>
        </w:rPr>
        <w:t xml:space="preserve">дополнительные </w:t>
      </w:r>
      <w:r w:rsidRPr="00F60E10">
        <w:rPr>
          <w:rFonts w:ascii="Times New Roman" w:hAnsi="Times New Roman"/>
          <w:sz w:val="28"/>
          <w:szCs w:val="28"/>
        </w:rPr>
        <w:t xml:space="preserve"> методы исследования органов дыхания у  детей разного возраста.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Pr>
                <w:rFonts w:ascii="Times New Roman" w:hAnsi="Times New Roman"/>
                <w:color w:val="000000"/>
                <w:sz w:val="28"/>
                <w:szCs w:val="28"/>
              </w:rPr>
              <w:t>Тестирование</w:t>
            </w:r>
            <w:r w:rsidRPr="00F60E10">
              <w:rPr>
                <w:rFonts w:ascii="Times New Roman" w:hAnsi="Times New Roman"/>
                <w:color w:val="000000"/>
                <w:sz w:val="28"/>
                <w:szCs w:val="28"/>
              </w:rPr>
              <w:t xml:space="preserve">,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tabs>
                <w:tab w:val="left" w:pos="360"/>
              </w:tabs>
              <w:spacing w:after="0" w:line="240" w:lineRule="auto"/>
              <w:jc w:val="center"/>
              <w:rPr>
                <w:rFonts w:ascii="Times New Roman" w:hAnsi="Times New Roman"/>
                <w:b/>
                <w:sz w:val="28"/>
                <w:szCs w:val="28"/>
                <w:u w:val="single"/>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tabs>
                <w:tab w:val="left" w:pos="360"/>
              </w:tabs>
              <w:spacing w:after="0" w:line="240" w:lineRule="auto"/>
              <w:rPr>
                <w:rFonts w:ascii="Times New Roman" w:hAnsi="Times New Roman"/>
                <w:sz w:val="28"/>
                <w:szCs w:val="28"/>
              </w:rPr>
            </w:pP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1. Лабораторные методы исследования органов дыхания:  клинический анализ крови,     анализ мокроты  (микроскопия, посев на флору),      кал на трипсин, хлориды пота (для исключения   муковисцидоза),   анализ плевральной жидкости.</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2. Рентгенологические методы исследования органов дыхания:      </w:t>
            </w:r>
            <w:r w:rsidRPr="00F60E10">
              <w:rPr>
                <w:rFonts w:ascii="Times New Roman" w:hAnsi="Times New Roman"/>
                <w:sz w:val="28"/>
                <w:szCs w:val="28"/>
                <w:lang w:val="en-US"/>
              </w:rPr>
              <w:t>R</w:t>
            </w:r>
            <w:r w:rsidRPr="00F60E10">
              <w:rPr>
                <w:rFonts w:ascii="Times New Roman" w:hAnsi="Times New Roman"/>
                <w:sz w:val="28"/>
                <w:szCs w:val="28"/>
              </w:rPr>
              <w:t xml:space="preserve"> -графия, </w:t>
            </w:r>
            <w:r>
              <w:rPr>
                <w:rFonts w:ascii="Times New Roman" w:hAnsi="Times New Roman"/>
                <w:sz w:val="28"/>
                <w:szCs w:val="28"/>
                <w:lang w:val="en-US"/>
              </w:rPr>
              <w:t>R</w:t>
            </w:r>
            <w:r w:rsidRPr="004D634F">
              <w:rPr>
                <w:rFonts w:ascii="Times New Roman" w:hAnsi="Times New Roman"/>
                <w:sz w:val="28"/>
                <w:szCs w:val="28"/>
              </w:rPr>
              <w:t>-</w:t>
            </w:r>
            <w:r w:rsidRPr="00F60E10">
              <w:rPr>
                <w:rFonts w:ascii="Times New Roman" w:hAnsi="Times New Roman"/>
                <w:sz w:val="28"/>
                <w:szCs w:val="28"/>
              </w:rPr>
              <w:t>скопия, флюорография грудной клетки,  бронхография,   рентгенография придаточных пазух носа, томография, компьютерная томография (КТ), магнитно-резонансная томография</w:t>
            </w:r>
            <w:r w:rsidRPr="004D634F">
              <w:rPr>
                <w:rFonts w:ascii="Times New Roman" w:hAnsi="Times New Roman"/>
                <w:sz w:val="28"/>
                <w:szCs w:val="28"/>
              </w:rPr>
              <w:t xml:space="preserve"> </w:t>
            </w:r>
            <w:r>
              <w:rPr>
                <w:rFonts w:ascii="Times New Roman" w:hAnsi="Times New Roman"/>
                <w:sz w:val="28"/>
                <w:szCs w:val="28"/>
              </w:rPr>
              <w:t>(МРТ)</w:t>
            </w:r>
            <w:r w:rsidRPr="00F60E10">
              <w:rPr>
                <w:rFonts w:ascii="Times New Roman" w:hAnsi="Times New Roman"/>
                <w:sz w:val="28"/>
                <w:szCs w:val="28"/>
              </w:rPr>
              <w:t>.</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3. Инструментальные методы исследования органов дыхания:   ларингоскопия,  бронхоскопия, УЗИ.</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4. Функциональные методы исследования дыхательной системы:    спирометрия,  спирография,  пневмотахометрия,        пикфлоуметрия,    пробы Штанге, Генча.</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5.  Особенности показателей внешнего </w:t>
            </w:r>
            <w:r>
              <w:rPr>
                <w:rFonts w:ascii="Times New Roman" w:hAnsi="Times New Roman"/>
                <w:sz w:val="28"/>
                <w:szCs w:val="28"/>
              </w:rPr>
              <w:t>дыхания у детей   (</w:t>
            </w:r>
            <w:r w:rsidRPr="00F60E10">
              <w:rPr>
                <w:rFonts w:ascii="Times New Roman" w:hAnsi="Times New Roman"/>
                <w:sz w:val="28"/>
                <w:szCs w:val="28"/>
              </w:rPr>
              <w:t>ЖЕЛ,   резервный о</w:t>
            </w:r>
            <w:r>
              <w:rPr>
                <w:rFonts w:ascii="Times New Roman" w:hAnsi="Times New Roman"/>
                <w:sz w:val="28"/>
                <w:szCs w:val="28"/>
              </w:rPr>
              <w:t xml:space="preserve">бъем вдоха,  </w:t>
            </w:r>
            <w:r w:rsidRPr="00F60E10">
              <w:rPr>
                <w:rFonts w:ascii="Times New Roman" w:hAnsi="Times New Roman"/>
                <w:sz w:val="28"/>
                <w:szCs w:val="28"/>
              </w:rPr>
              <w:t xml:space="preserve"> резервный объем выдоха,    минутный объем дыхания (МОД),      максимальная вентиляция легких (МВЛ</w:t>
            </w:r>
            <w:r>
              <w:rPr>
                <w:rFonts w:ascii="Times New Roman" w:hAnsi="Times New Roman"/>
                <w:sz w:val="28"/>
                <w:szCs w:val="28"/>
              </w:rPr>
              <w:t>)</w:t>
            </w:r>
            <w:r w:rsidRPr="00F60E10">
              <w:rPr>
                <w:rFonts w:ascii="Times New Roman" w:hAnsi="Times New Roman"/>
                <w:sz w:val="28"/>
                <w:szCs w:val="28"/>
              </w:rPr>
              <w:t>,    коэффициент использования кислорода (КИО).</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6.Аллергологические исследования.</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7.Определение газового состава крови.</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-под </w:t>
            </w:r>
            <w:r w:rsidRPr="008321C0">
              <w:rPr>
                <w:rFonts w:ascii="Times New Roman" w:hAnsi="Times New Roman"/>
                <w:i/>
                <w:color w:val="000000"/>
                <w:sz w:val="28"/>
                <w:szCs w:val="28"/>
              </w:rPr>
              <w:t>контролем преподавателя</w:t>
            </w:r>
            <w:r>
              <w:rPr>
                <w:rFonts w:ascii="Times New Roman" w:hAnsi="Times New Roman"/>
                <w:color w:val="000000"/>
                <w:sz w:val="28"/>
                <w:szCs w:val="28"/>
              </w:rPr>
              <w:t xml:space="preserve"> проводится </w:t>
            </w:r>
            <w:r w:rsidRPr="00F60E10">
              <w:rPr>
                <w:rFonts w:ascii="Times New Roman" w:hAnsi="Times New Roman"/>
                <w:color w:val="000000"/>
                <w:sz w:val="28"/>
                <w:szCs w:val="28"/>
              </w:rPr>
              <w:t>самостоятельная работа студентов микрогруппами (2-3 чел.)  с детьми разного возраста, страдающими заболеваниями органов дыхания:  проведение объективного исследования дыхательной системы,   описание результатов курации в рабочих тетрадях в определенной последовательности, выделение синдромов поражения</w:t>
            </w:r>
            <w:r>
              <w:rPr>
                <w:rFonts w:ascii="Times New Roman" w:hAnsi="Times New Roman"/>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Обоснование системы поражения.</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lastRenderedPageBreak/>
              <w:t xml:space="preserve"> Разбор методов исследования органов дыхания у детей</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Демонстрация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преподавателем рентгенограмм легких  (на предмет пневмонии, бронхита), бронхограмм с объяснением выявленных изменений. Оценка каждым студентом анализа плевральной жидкости.</w:t>
            </w:r>
          </w:p>
          <w:p w:rsidR="00BF3EB4" w:rsidRPr="008321C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CB04EC"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w:t>
            </w:r>
            <w:r>
              <w:rPr>
                <w:rFonts w:ascii="Times New Roman" w:hAnsi="Times New Roman"/>
                <w:color w:val="000000"/>
                <w:sz w:val="28"/>
                <w:szCs w:val="28"/>
              </w:rPr>
              <w:t>ьной подготовки обучающих</w:t>
            </w:r>
          </w:p>
        </w:tc>
      </w:tr>
    </w:tbl>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B04EC"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легких, бронхограммы,  анализы плевральной жидк</w:t>
      </w:r>
      <w:r>
        <w:rPr>
          <w:rFonts w:ascii="Times New Roman" w:hAnsi="Times New Roman"/>
          <w:color w:val="000000"/>
          <w:sz w:val="28"/>
          <w:szCs w:val="28"/>
        </w:rPr>
        <w:t>ости,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F60E10">
        <w:rPr>
          <w:rFonts w:ascii="Times New Roman" w:hAnsi="Times New Roman"/>
          <w:color w:val="000000"/>
          <w:sz w:val="28"/>
          <w:szCs w:val="28"/>
        </w:rPr>
        <w:t>негатоскоп.</w:t>
      </w:r>
      <w:r>
        <w:rPr>
          <w:rFonts w:ascii="Times New Roman" w:hAnsi="Times New Roman"/>
          <w:color w:val="000000"/>
          <w:sz w:val="28"/>
          <w:szCs w:val="28"/>
        </w:rPr>
        <w:t xml:space="preserve"> Рентгенограммы.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7C0D01"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tabs>
          <w:tab w:val="left" w:pos="360"/>
        </w:tabs>
        <w:jc w:val="center"/>
        <w:rPr>
          <w:rFonts w:ascii="Times New Roman" w:hAnsi="Times New Roman"/>
          <w:sz w:val="28"/>
          <w:szCs w:val="28"/>
        </w:rPr>
      </w:pPr>
      <w:r w:rsidRPr="00F60E10">
        <w:rPr>
          <w:rFonts w:ascii="Times New Roman" w:hAnsi="Times New Roman"/>
          <w:b/>
          <w:color w:val="000000"/>
          <w:sz w:val="28"/>
          <w:szCs w:val="28"/>
        </w:rPr>
        <w:t xml:space="preserve">Тема 6. </w:t>
      </w:r>
      <w:r w:rsidRPr="00F60E10">
        <w:rPr>
          <w:rFonts w:ascii="Times New Roman" w:hAnsi="Times New Roman"/>
          <w:b/>
          <w:sz w:val="28"/>
          <w:szCs w:val="28"/>
        </w:rPr>
        <w:t xml:space="preserve"> Семиотика поражений  сердечно-сосудистой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jc w:val="center"/>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сердечно-сосудистой системы  у  детей разного возраста.</w:t>
      </w:r>
    </w:p>
    <w:p w:rsidR="00BF3EB4" w:rsidRPr="00F60E10" w:rsidRDefault="00BF3EB4" w:rsidP="00BF3EB4">
      <w:pPr>
        <w:spacing w:after="0" w:line="240" w:lineRule="auto"/>
        <w:jc w:val="both"/>
        <w:rPr>
          <w:rFonts w:ascii="Times New Roman" w:hAnsi="Times New Roman"/>
          <w:b/>
          <w:color w:val="000000"/>
          <w:sz w:val="28"/>
          <w:szCs w:val="28"/>
        </w:rPr>
      </w:pPr>
    </w:p>
    <w:p w:rsidR="00BF3EB4" w:rsidRPr="00F60E10" w:rsidRDefault="00BF3EB4" w:rsidP="00BF3EB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Входной контроль, актуализация опорных знаний, умений, навыков.  </w:t>
            </w:r>
            <w:r w:rsidRPr="00F60E10">
              <w:rPr>
                <w:rFonts w:ascii="Times New Roman" w:hAnsi="Times New Roman"/>
                <w:color w:val="000000"/>
                <w:sz w:val="28"/>
                <w:szCs w:val="28"/>
              </w:rPr>
              <w:t xml:space="preserve">Тестирование, устный опрос.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lastRenderedPageBreak/>
              <w:t>1. Жалобы, предъявляемые больными с патологией сердечно-сосудистой системы.</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2.Особенности жалоб при патологии органов кровообращения у детей первого года жизни:</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появление цианоза;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периодические приступы удушья при кормлении грудью;</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 xml:space="preserve">приступы внезапного беспокойства, сменяющиеся длительной вялостью (при нарушении коронарного кровообращения); </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sz w:val="28"/>
                <w:szCs w:val="28"/>
              </w:rPr>
              <w:t>приступы потери сознания с остановкой дыхания (при нарушении ритма сердца).</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3. Признаки поражения сердечно-сосудистой системы у детей, выявляемые при осмотре:</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бледность или цианоз (акроцианоз) кожных покровов;</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одышка,  отеки,  отставание в физическом развитии;</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диспропорция развития верхней и нижней половин тела;</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форма суставов, пальцев рук и ног («барабанные палочки» и «часовые стекла»);</w:t>
            </w:r>
          </w:p>
          <w:p w:rsidR="00BF3EB4" w:rsidRPr="00F60E10" w:rsidRDefault="00BF3EB4" w:rsidP="00BD7CC1">
            <w:pPr>
              <w:numPr>
                <w:ilvl w:val="0"/>
                <w:numId w:val="19"/>
              </w:numPr>
              <w:spacing w:after="0" w:line="240" w:lineRule="auto"/>
              <w:jc w:val="both"/>
              <w:rPr>
                <w:rFonts w:ascii="Times New Roman" w:hAnsi="Times New Roman"/>
                <w:sz w:val="28"/>
                <w:szCs w:val="28"/>
              </w:rPr>
            </w:pPr>
            <w:r w:rsidRPr="00F60E10">
              <w:rPr>
                <w:rFonts w:ascii="Times New Roman" w:hAnsi="Times New Roman"/>
                <w:sz w:val="28"/>
                <w:szCs w:val="28"/>
              </w:rPr>
              <w:t>набухание и пульсация сосудов шеи, сердечный «горб», эпигастральная пульсация, пульсация в области сердца.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4.  Изменения свойств пульса.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5.  Фаланговый и капиллярный пульс.</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6.  Изменения верхушечного толчка.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7. Сердечный толчок, систолическое и диастолическое дрожание.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8.  Изменение границ относительной и абсолютной сердечной тупости.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9.  Изменение тонов сердца (ослабление, усиление, акценты).</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10.  Шумы сердца функциональные и органические: происхождение, клинические отличия.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11.  Синдром сосудистой недостаточности.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12. Синдром сердечной недостаточности (стадии, типы, клинические проявления).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13.  Понятие о миокардитах, эндокардитах, перикардитах, пороках сердца (врожденных и приобретенных).</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14.  Классификация  врожденных пороков сердца (ВПС).</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15.  Наиболее часто встречающиеся ВПС: </w:t>
            </w:r>
          </w:p>
          <w:p w:rsidR="00BF3EB4" w:rsidRDefault="00BF3EB4" w:rsidP="00BD7CC1">
            <w:pPr>
              <w:spacing w:after="0" w:line="240" w:lineRule="auto"/>
              <w:rPr>
                <w:rFonts w:ascii="Times New Roman" w:hAnsi="Times New Roman"/>
                <w:sz w:val="28"/>
                <w:szCs w:val="28"/>
              </w:rPr>
            </w:pPr>
            <w:r w:rsidRPr="0074568A">
              <w:rPr>
                <w:rFonts w:ascii="Times New Roman" w:hAnsi="Times New Roman"/>
                <w:i/>
                <w:sz w:val="28"/>
                <w:szCs w:val="28"/>
              </w:rPr>
              <w:t>Пороки «бледного» типа</w:t>
            </w:r>
            <w:r>
              <w:rPr>
                <w:rFonts w:ascii="Times New Roman" w:hAnsi="Times New Roman"/>
                <w:sz w:val="28"/>
                <w:szCs w:val="28"/>
              </w:rPr>
              <w:t xml:space="preserve"> (синдром «обкрадывания» большого круга кровообращения-</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 отк</w:t>
            </w:r>
            <w:r>
              <w:rPr>
                <w:rFonts w:ascii="Times New Roman" w:hAnsi="Times New Roman"/>
                <w:sz w:val="28"/>
                <w:szCs w:val="28"/>
              </w:rPr>
              <w:t>рытый артериальный (Б</w:t>
            </w:r>
            <w:r w:rsidRPr="00F60E10">
              <w:rPr>
                <w:rFonts w:ascii="Times New Roman" w:hAnsi="Times New Roman"/>
                <w:sz w:val="28"/>
                <w:szCs w:val="28"/>
              </w:rPr>
              <w:t>оталлов) проток ( ОАП),</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 xml:space="preserve">дефект межпредсердной перегородки (ДМПП),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 дефект меж</w:t>
            </w:r>
            <w:r>
              <w:rPr>
                <w:rFonts w:ascii="Times New Roman" w:hAnsi="Times New Roman"/>
                <w:sz w:val="28"/>
                <w:szCs w:val="28"/>
              </w:rPr>
              <w:t>желудочковой перегородки (ДМЖП)</w:t>
            </w:r>
          </w:p>
          <w:p w:rsidR="00BF3EB4" w:rsidRPr="0074568A" w:rsidRDefault="00BF3EB4" w:rsidP="00BD7CC1">
            <w:pPr>
              <w:spacing w:after="0" w:line="240" w:lineRule="auto"/>
              <w:rPr>
                <w:rFonts w:ascii="Times New Roman" w:hAnsi="Times New Roman"/>
                <w:i/>
                <w:sz w:val="28"/>
                <w:szCs w:val="28"/>
              </w:rPr>
            </w:pPr>
            <w:r w:rsidRPr="0074568A">
              <w:rPr>
                <w:rFonts w:ascii="Times New Roman" w:hAnsi="Times New Roman"/>
                <w:i/>
                <w:sz w:val="28"/>
                <w:szCs w:val="28"/>
              </w:rPr>
              <w:t>Пороки «синего» типа -</w:t>
            </w:r>
          </w:p>
          <w:p w:rsidR="00BF3EB4"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t xml:space="preserve"> </w:t>
            </w:r>
            <w:r>
              <w:rPr>
                <w:rFonts w:ascii="Times New Roman" w:hAnsi="Times New Roman"/>
                <w:sz w:val="28"/>
                <w:szCs w:val="28"/>
              </w:rPr>
              <w:t>-</w:t>
            </w:r>
            <w:r w:rsidRPr="00F60E10">
              <w:rPr>
                <w:rFonts w:ascii="Times New Roman" w:hAnsi="Times New Roman"/>
                <w:sz w:val="28"/>
                <w:szCs w:val="28"/>
              </w:rPr>
              <w:t>тетрада Фалло,</w:t>
            </w:r>
          </w:p>
          <w:p w:rsidR="00BF3EB4" w:rsidRPr="00F60E10"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w:t>
            </w:r>
            <w:r w:rsidRPr="00F60E10">
              <w:rPr>
                <w:rFonts w:ascii="Times New Roman" w:hAnsi="Times New Roman"/>
                <w:sz w:val="28"/>
                <w:szCs w:val="28"/>
              </w:rPr>
              <w:t xml:space="preserve"> транспозиция магистральных сосудов: гемодинамика, клинические проявления;</w:t>
            </w:r>
          </w:p>
          <w:p w:rsidR="00BF3EB4" w:rsidRDefault="00BF3EB4" w:rsidP="00BD7CC1">
            <w:pPr>
              <w:spacing w:after="0" w:line="240" w:lineRule="auto"/>
              <w:rPr>
                <w:rFonts w:ascii="Times New Roman" w:hAnsi="Times New Roman"/>
                <w:sz w:val="28"/>
                <w:szCs w:val="28"/>
              </w:rPr>
            </w:pPr>
            <w:r w:rsidRPr="0074568A">
              <w:rPr>
                <w:rFonts w:ascii="Times New Roman" w:hAnsi="Times New Roman"/>
                <w:i/>
                <w:sz w:val="28"/>
                <w:szCs w:val="28"/>
              </w:rPr>
              <w:t>Пороки сердца</w:t>
            </w:r>
            <w:r>
              <w:rPr>
                <w:rFonts w:ascii="Times New Roman" w:hAnsi="Times New Roman"/>
                <w:sz w:val="28"/>
                <w:szCs w:val="28"/>
              </w:rPr>
              <w:t xml:space="preserve">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w:t>
            </w:r>
            <w:r w:rsidRPr="00F60E10">
              <w:rPr>
                <w:rFonts w:ascii="Times New Roman" w:hAnsi="Times New Roman"/>
                <w:sz w:val="28"/>
                <w:szCs w:val="28"/>
              </w:rPr>
              <w:t xml:space="preserve">коарктация </w:t>
            </w:r>
            <w:r>
              <w:rPr>
                <w:rFonts w:ascii="Times New Roman" w:hAnsi="Times New Roman"/>
                <w:sz w:val="28"/>
                <w:szCs w:val="28"/>
              </w:rPr>
              <w:t xml:space="preserve">(сужение) </w:t>
            </w:r>
            <w:r w:rsidRPr="00F60E10">
              <w:rPr>
                <w:rFonts w:ascii="Times New Roman" w:hAnsi="Times New Roman"/>
                <w:sz w:val="28"/>
                <w:szCs w:val="28"/>
              </w:rPr>
              <w:t xml:space="preserve">аорты,   </w:t>
            </w:r>
          </w:p>
          <w:p w:rsidR="00BF3EB4" w:rsidRDefault="00BF3EB4" w:rsidP="00BD7CC1">
            <w:pPr>
              <w:spacing w:after="0" w:line="240" w:lineRule="auto"/>
              <w:rPr>
                <w:rFonts w:ascii="Times New Roman" w:hAnsi="Times New Roman"/>
                <w:sz w:val="28"/>
                <w:szCs w:val="28"/>
              </w:rPr>
            </w:pPr>
            <w:r>
              <w:rPr>
                <w:rFonts w:ascii="Times New Roman" w:hAnsi="Times New Roman"/>
                <w:sz w:val="28"/>
                <w:szCs w:val="28"/>
              </w:rPr>
              <w:t xml:space="preserve"> -стеноз легочного ствола.</w:t>
            </w:r>
          </w:p>
          <w:p w:rsidR="00BF3EB4" w:rsidRPr="00F60E10" w:rsidRDefault="00BF3EB4" w:rsidP="00BD7CC1">
            <w:pPr>
              <w:spacing w:after="0" w:line="240" w:lineRule="auto"/>
              <w:rPr>
                <w:rFonts w:ascii="Times New Roman" w:hAnsi="Times New Roman"/>
                <w:sz w:val="28"/>
                <w:szCs w:val="28"/>
              </w:rPr>
            </w:pPr>
            <w:r w:rsidRPr="00F60E10">
              <w:rPr>
                <w:rFonts w:ascii="Times New Roman" w:hAnsi="Times New Roman"/>
                <w:sz w:val="28"/>
                <w:szCs w:val="28"/>
              </w:rPr>
              <w:lastRenderedPageBreak/>
              <w:t>16  Основные синдромы нарушения внутрисердечной гемодинамики при врожденных пороках сердца:  синдром шлюза (препятствие кровотоку);  синдром сброса (аномальное сообщение между камерами правого и левого сердца), их клинические проявления.</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сердечно-сосудистой системы: сбор анамнеза,  проведение объективного исследования органов кровообращения,   описание результатов курации в рабочих тетрадях в определенной последовательности, выделение синдромов поражения.</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Обучение студентов умению </w:t>
            </w:r>
            <w:r w:rsidRPr="0074568A">
              <w:rPr>
                <w:rFonts w:ascii="Times New Roman" w:hAnsi="Times New Roman"/>
                <w:i/>
                <w:color w:val="000000"/>
                <w:sz w:val="28"/>
                <w:szCs w:val="28"/>
              </w:rPr>
              <w:t>описания кардиологического статуса.</w:t>
            </w:r>
          </w:p>
          <w:p w:rsidR="00BF3EB4" w:rsidRPr="00F60E10" w:rsidRDefault="00BF3EB4" w:rsidP="00BD7CC1">
            <w:pPr>
              <w:spacing w:after="0" w:line="240" w:lineRule="auto"/>
              <w:jc w:val="both"/>
              <w:rPr>
                <w:rFonts w:ascii="Times New Roman" w:hAnsi="Times New Roman"/>
                <w:color w:val="000000"/>
                <w:sz w:val="28"/>
                <w:szCs w:val="28"/>
              </w:rPr>
            </w:pPr>
          </w:p>
          <w:p w:rsidR="00BF3EB4" w:rsidRPr="0074568A"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Default="00BF3EB4" w:rsidP="00BD7CC1">
            <w:pPr>
              <w:jc w:val="both"/>
              <w:rPr>
                <w:color w:val="000000"/>
                <w:sz w:val="28"/>
                <w:szCs w:val="28"/>
              </w:rPr>
            </w:pPr>
            <w:r>
              <w:rPr>
                <w:color w:val="000000"/>
                <w:sz w:val="28"/>
                <w:szCs w:val="28"/>
              </w:rPr>
              <w:t xml:space="preserve">            Темы рефератов: </w:t>
            </w:r>
          </w:p>
          <w:p w:rsidR="00BF3EB4" w:rsidRPr="00F60E10" w:rsidRDefault="00BF3EB4" w:rsidP="00BD7CC1">
            <w:pPr>
              <w:spacing w:line="240" w:lineRule="auto"/>
              <w:ind w:left="720"/>
              <w:jc w:val="both"/>
              <w:rPr>
                <w:color w:val="000000"/>
                <w:sz w:val="28"/>
                <w:szCs w:val="28"/>
              </w:rPr>
            </w:pPr>
            <w:r w:rsidRPr="00F60E10">
              <w:rPr>
                <w:color w:val="000000"/>
                <w:sz w:val="28"/>
                <w:szCs w:val="28"/>
              </w:rPr>
              <w:t>«Функциональные и органические шумы у детей»</w:t>
            </w:r>
          </w:p>
          <w:p w:rsidR="00BF3EB4" w:rsidRPr="00F60E10" w:rsidRDefault="00BF3EB4" w:rsidP="00BD7CC1">
            <w:pPr>
              <w:spacing w:line="240" w:lineRule="auto"/>
              <w:ind w:left="720"/>
              <w:jc w:val="both"/>
              <w:rPr>
                <w:color w:val="000000"/>
                <w:sz w:val="28"/>
                <w:szCs w:val="28"/>
              </w:rPr>
            </w:pPr>
            <w:r w:rsidRPr="00F60E10">
              <w:rPr>
                <w:color w:val="000000"/>
                <w:sz w:val="28"/>
                <w:szCs w:val="28"/>
              </w:rPr>
              <w:t>«Синдром сердечной недостаточности у детей»</w:t>
            </w:r>
          </w:p>
          <w:p w:rsidR="00BF3EB4" w:rsidRPr="00F60E10" w:rsidRDefault="00BF3EB4" w:rsidP="00BD7CC1">
            <w:pPr>
              <w:spacing w:line="240" w:lineRule="auto"/>
              <w:ind w:left="720"/>
              <w:jc w:val="both"/>
              <w:rPr>
                <w:color w:val="000000"/>
                <w:sz w:val="28"/>
                <w:szCs w:val="28"/>
              </w:rPr>
            </w:pPr>
            <w:r w:rsidRPr="00F60E10">
              <w:rPr>
                <w:color w:val="000000"/>
                <w:sz w:val="28"/>
                <w:szCs w:val="28"/>
              </w:rPr>
              <w:t>«Врожденные пороки сердца с артериально-венозным сбросом (ДМЖП, ДМПП, ОАП)»</w:t>
            </w:r>
          </w:p>
          <w:p w:rsidR="00BF3EB4" w:rsidRPr="00F60E10" w:rsidRDefault="00BF3EB4" w:rsidP="00BD7CC1">
            <w:pPr>
              <w:spacing w:line="240" w:lineRule="auto"/>
              <w:ind w:left="720"/>
              <w:jc w:val="both"/>
              <w:rPr>
                <w:color w:val="000000"/>
                <w:sz w:val="28"/>
                <w:szCs w:val="28"/>
              </w:rPr>
            </w:pPr>
            <w:r w:rsidRPr="00F60E10">
              <w:rPr>
                <w:color w:val="000000"/>
                <w:sz w:val="28"/>
                <w:szCs w:val="28"/>
              </w:rPr>
              <w:t>«Врожденные пороки сердца с венозно-артериальным сбросом и артериальной гипоксемией (тетрада Фалло, транспозиция магистральных сосудов, синдром гипоплазии левого сердца»</w:t>
            </w:r>
          </w:p>
          <w:p w:rsidR="00BF3EB4" w:rsidRPr="00F60E10" w:rsidRDefault="00BF3EB4" w:rsidP="00BD7CC1">
            <w:pPr>
              <w:spacing w:line="240" w:lineRule="auto"/>
              <w:ind w:left="720"/>
              <w:jc w:val="both"/>
              <w:rPr>
                <w:color w:val="000000"/>
                <w:sz w:val="28"/>
                <w:szCs w:val="28"/>
              </w:rPr>
            </w:pPr>
            <w:r w:rsidRPr="00F60E10">
              <w:rPr>
                <w:color w:val="000000"/>
                <w:sz w:val="28"/>
                <w:szCs w:val="28"/>
              </w:rPr>
              <w:t>«ВПС с синдромом шлюза (стеноз легочной артерии, стеноз аорты, коарктация аорты)</w:t>
            </w:r>
          </w:p>
          <w:p w:rsidR="00BF3EB4" w:rsidRPr="007C0D01" w:rsidRDefault="00BF3EB4" w:rsidP="00BD7CC1">
            <w:pPr>
              <w:spacing w:line="240" w:lineRule="auto"/>
              <w:ind w:left="720"/>
              <w:jc w:val="both"/>
              <w:rPr>
                <w:b/>
                <w:color w:val="000000"/>
                <w:sz w:val="28"/>
                <w:szCs w:val="28"/>
              </w:rPr>
            </w:pPr>
            <w:r w:rsidRPr="00F60E10">
              <w:rPr>
                <w:b/>
                <w:color w:val="000000"/>
                <w:sz w:val="28"/>
                <w:szCs w:val="28"/>
              </w:rPr>
              <w:t xml:space="preserve"> </w:t>
            </w:r>
            <w:r>
              <w:rPr>
                <w:b/>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B04EC"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(уч. ф. 112),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w:t>
      </w:r>
      <w:r>
        <w:rPr>
          <w:rFonts w:ascii="Times New Roman" w:hAnsi="Times New Roman"/>
          <w:color w:val="000000"/>
          <w:sz w:val="28"/>
          <w:szCs w:val="28"/>
        </w:rPr>
        <w:t>и разного возраста,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lastRenderedPageBreak/>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негатоскоп.</w:t>
      </w:r>
      <w:r>
        <w:rPr>
          <w:rFonts w:ascii="Times New Roman" w:hAnsi="Times New Roman"/>
          <w:color w:val="000000"/>
          <w:sz w:val="28"/>
          <w:szCs w:val="28"/>
        </w:rPr>
        <w:t xml:space="preserve"> Рентгенограммы. Фонендоскоп. Сантиметровые ленты.</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7. </w:t>
      </w:r>
      <w:r w:rsidRPr="00F60E10">
        <w:rPr>
          <w:rFonts w:ascii="Times New Roman" w:hAnsi="Times New Roman"/>
          <w:b/>
          <w:sz w:val="28"/>
          <w:szCs w:val="28"/>
        </w:rPr>
        <w:t xml:space="preserve"> Лабораторные и инструментальные методы исследования серде</w:t>
      </w:r>
      <w:r>
        <w:rPr>
          <w:rFonts w:ascii="Times New Roman" w:hAnsi="Times New Roman"/>
          <w:b/>
          <w:sz w:val="28"/>
          <w:szCs w:val="28"/>
        </w:rPr>
        <w:t>чно-сосудистой системы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BF3EB4" w:rsidRPr="00E6355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 xml:space="preserve">изучить методы исследования сердечно-сосудистой системы  у </w:t>
      </w:r>
      <w:r>
        <w:rPr>
          <w:rFonts w:ascii="Times New Roman" w:hAnsi="Times New Roman"/>
          <w:sz w:val="28"/>
          <w:szCs w:val="28"/>
        </w:rPr>
        <w:t xml:space="preserve"> детей разного возраста</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 xml:space="preserve">: </w:t>
            </w:r>
          </w:p>
          <w:p w:rsidR="00BF3EB4" w:rsidRPr="00F60E10" w:rsidRDefault="00BF3EB4" w:rsidP="00BD7CC1">
            <w:pPr>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1. Лабораторные методы исследования сердечно-сосудистой системы: клинический анализ крови, биохимический анализ крови (общий белок, белковые фракции, фибриноген, С-реактивный белок, ДФА, кальций, калий)</w:t>
            </w:r>
          </w:p>
          <w:p w:rsidR="00BF3EB4" w:rsidRPr="00F60E10" w:rsidRDefault="00BF3EB4" w:rsidP="00BD7CC1">
            <w:pPr>
              <w:spacing w:after="0" w:line="240" w:lineRule="auto"/>
              <w:jc w:val="both"/>
              <w:rPr>
                <w:rFonts w:ascii="Times New Roman" w:hAnsi="Times New Roman"/>
                <w:snapToGrid w:val="0"/>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2. Инструментальные методы исследования сердечно-сосудистой системы:</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суточное мониторирование АД;</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эхокардиография</w:t>
            </w:r>
            <w:r>
              <w:rPr>
                <w:rFonts w:ascii="Times New Roman" w:hAnsi="Times New Roman"/>
                <w:snapToGrid w:val="0"/>
                <w:sz w:val="28"/>
                <w:szCs w:val="28"/>
              </w:rPr>
              <w:t xml:space="preserve"> с допплерогафией</w:t>
            </w:r>
            <w:r w:rsidRPr="00F60E10">
              <w:rPr>
                <w:rFonts w:ascii="Times New Roman" w:hAnsi="Times New Roman"/>
                <w:snapToGrid w:val="0"/>
                <w:sz w:val="28"/>
                <w:szCs w:val="28"/>
              </w:rPr>
              <w:t>;</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электрокардиография;</w:t>
            </w:r>
          </w:p>
          <w:p w:rsidR="00BF3EB4" w:rsidRPr="00F60E10" w:rsidRDefault="00BF3EB4" w:rsidP="00BD7CC1">
            <w:pPr>
              <w:widowControl w:val="0"/>
              <w:numPr>
                <w:ilvl w:val="0"/>
                <w:numId w:val="20"/>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холтеровское мониторирование.</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3.  Рентгенографическое  исследование сердца. Кардиоторакальный индекс (КТИ): методика подсчета, клиническое  значение.</w:t>
            </w:r>
          </w:p>
          <w:p w:rsidR="00BF3EB4" w:rsidRPr="00F60E10" w:rsidRDefault="00BF3EB4" w:rsidP="00BD7CC1">
            <w:pPr>
              <w:widowControl w:val="0"/>
              <w:overflowPunct w:val="0"/>
              <w:autoSpaceDE w:val="0"/>
              <w:autoSpaceDN w:val="0"/>
              <w:adjustRightInd w:val="0"/>
              <w:spacing w:after="0" w:line="240" w:lineRule="auto"/>
              <w:jc w:val="both"/>
              <w:rPr>
                <w:rFonts w:ascii="Times New Roman" w:hAnsi="Times New Roman"/>
                <w:sz w:val="28"/>
                <w:szCs w:val="28"/>
              </w:rPr>
            </w:pPr>
            <w:r w:rsidRPr="00F60E10">
              <w:rPr>
                <w:rFonts w:ascii="Times New Roman" w:hAnsi="Times New Roman"/>
                <w:sz w:val="28"/>
                <w:szCs w:val="28"/>
              </w:rPr>
              <w:t>4. Магнитно-резонансная томография.</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E63556"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теоретический разбор методов исследования сердечно-сосудистой системы: лабораторных (клинический и биохимический анализ крови), инструментальных (ЭхоКС,), рентгенологических</w:t>
            </w:r>
            <w:r>
              <w:rPr>
                <w:rFonts w:ascii="Times New Roman" w:hAnsi="Times New Roman"/>
                <w:color w:val="000000"/>
                <w:sz w:val="28"/>
                <w:szCs w:val="28"/>
              </w:rPr>
              <w:t>.</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электрокардиограмм здоровых детей раннего и старшего возраста.</w:t>
            </w:r>
          </w:p>
          <w:p w:rsidR="00BF3EB4" w:rsidRPr="00E63556"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рентгенограмм сердца с объяснением выявленных из</w:t>
            </w:r>
            <w:r>
              <w:rPr>
                <w:rFonts w:ascii="Times New Roman" w:hAnsi="Times New Roman"/>
                <w:color w:val="000000"/>
                <w:sz w:val="28"/>
                <w:szCs w:val="28"/>
              </w:rPr>
              <w:t>менений, методика подсчета КТИ.</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Отработ</w:t>
            </w:r>
            <w:r>
              <w:rPr>
                <w:rFonts w:ascii="Times New Roman" w:hAnsi="Times New Roman"/>
                <w:color w:val="000000"/>
                <w:sz w:val="28"/>
                <w:szCs w:val="28"/>
              </w:rPr>
              <w:t>ка практических умений</w:t>
            </w:r>
            <w:r w:rsidRPr="00F60E10">
              <w:rPr>
                <w:rFonts w:ascii="Times New Roman" w:hAnsi="Times New Roman"/>
                <w:color w:val="000000"/>
                <w:sz w:val="28"/>
                <w:szCs w:val="28"/>
              </w:rPr>
              <w:t xml:space="preserve">: </w:t>
            </w: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 </w:t>
            </w:r>
            <w:r w:rsidRPr="00077F58">
              <w:rPr>
                <w:rFonts w:ascii="Times New Roman" w:hAnsi="Times New Roman"/>
                <w:i/>
                <w:color w:val="000000"/>
                <w:sz w:val="28"/>
                <w:szCs w:val="28"/>
              </w:rPr>
              <w:t>под контролем преподавателя</w:t>
            </w:r>
            <w:r>
              <w:rPr>
                <w:rFonts w:ascii="Times New Roman" w:hAnsi="Times New Roman"/>
                <w:color w:val="000000"/>
                <w:sz w:val="28"/>
                <w:szCs w:val="28"/>
              </w:rPr>
              <w:t xml:space="preserve"> проводится </w:t>
            </w:r>
            <w:r w:rsidRPr="00F60E10">
              <w:rPr>
                <w:rFonts w:ascii="Times New Roman" w:hAnsi="Times New Roman"/>
                <w:color w:val="000000"/>
                <w:sz w:val="28"/>
                <w:szCs w:val="28"/>
              </w:rPr>
              <w:t>самостоятельная работа студентов микрогруппами (2-3 чел.)  с детьми старшего возраста, курация больных с поражением сердечно-сосудистой системы, оценка лабораторных и  инструментальных методов исследовани</w:t>
            </w:r>
            <w:r>
              <w:rPr>
                <w:rFonts w:ascii="Times New Roman" w:hAnsi="Times New Roman"/>
                <w:color w:val="000000"/>
                <w:sz w:val="28"/>
                <w:szCs w:val="28"/>
              </w:rPr>
              <w:t>я.</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Обучение студентов описанию кардиологического статуса.</w:t>
            </w:r>
          </w:p>
          <w:p w:rsidR="00BF3EB4" w:rsidRPr="00E63556"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E63556" w:rsidRDefault="00BF3EB4" w:rsidP="00BD7CC1">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Темы рефератов:</w:t>
            </w:r>
          </w:p>
          <w:p w:rsidR="00BF3EB4" w:rsidRPr="00E63556" w:rsidRDefault="00BF3EB4" w:rsidP="00BD7CC1">
            <w:pPr>
              <w:ind w:left="720"/>
              <w:jc w:val="both"/>
              <w:rPr>
                <w:b/>
                <w:color w:val="000000"/>
                <w:sz w:val="28"/>
                <w:szCs w:val="28"/>
              </w:rPr>
            </w:pPr>
            <w:r w:rsidRPr="00F60E10">
              <w:rPr>
                <w:b/>
                <w:color w:val="000000"/>
                <w:sz w:val="28"/>
                <w:szCs w:val="28"/>
              </w:rPr>
              <w:t>«</w:t>
            </w:r>
            <w:r w:rsidRPr="00F60E10">
              <w:rPr>
                <w:color w:val="000000"/>
                <w:sz w:val="28"/>
                <w:szCs w:val="28"/>
              </w:rPr>
              <w:t xml:space="preserve">Инструментальные методы исследования сердечно-сосудистой системы» </w:t>
            </w:r>
            <w:r>
              <w:rPr>
                <w:b/>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w:t>
      </w:r>
      <w:r w:rsidRPr="00F60E10">
        <w:rPr>
          <w:rFonts w:ascii="Times New Roman" w:hAnsi="Times New Roman"/>
          <w:color w:val="000000"/>
          <w:sz w:val="28"/>
          <w:szCs w:val="28"/>
        </w:rPr>
        <w:t xml:space="preserve">истории болезни, медицинские карты детей, </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сердца, электрокардиограммы здоровых детей раннего и старшего возраста, набор ситуационных задач</w:t>
      </w:r>
      <w:r>
        <w:rPr>
          <w:rFonts w:ascii="Times New Roman" w:hAnsi="Times New Roman"/>
          <w:color w:val="000000"/>
          <w:sz w:val="28"/>
          <w:szCs w:val="28"/>
        </w:rPr>
        <w:t>.</w:t>
      </w:r>
    </w:p>
    <w:p w:rsidR="00BF3EB4" w:rsidRPr="00077F58"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r>
        <w:rPr>
          <w:rFonts w:ascii="Times New Roman" w:hAnsi="Times New Roman"/>
          <w:color w:val="000000"/>
          <w:sz w:val="28"/>
          <w:szCs w:val="28"/>
        </w:rPr>
        <w:t>-материально-технические:</w:t>
      </w:r>
      <w:r w:rsidRPr="00F60E10">
        <w:rPr>
          <w:rFonts w:ascii="Times New Roman" w:hAnsi="Times New Roman"/>
          <w:color w:val="000000"/>
          <w:sz w:val="28"/>
          <w:szCs w:val="28"/>
        </w:rPr>
        <w:t xml:space="preserve"> фонендоскопы, тонометры для измерения АД, негатоскоп, линейки</w:t>
      </w:r>
      <w:r>
        <w:rPr>
          <w:rFonts w:ascii="Times New Roman" w:hAnsi="Times New Roman"/>
          <w:color w:val="000000"/>
          <w:sz w:val="28"/>
          <w:szCs w:val="28"/>
        </w:rPr>
        <w:t xml:space="preserve"> (подсчёт КТИ)</w:t>
      </w:r>
      <w:r w:rsidRPr="00F60E10">
        <w:rPr>
          <w:rFonts w:ascii="Times New Roman" w:hAnsi="Times New Roman"/>
          <w:color w:val="000000"/>
          <w:sz w:val="28"/>
          <w:szCs w:val="28"/>
        </w:rPr>
        <w:t>.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8. </w:t>
      </w:r>
      <w:r w:rsidRPr="00F60E10">
        <w:rPr>
          <w:rFonts w:ascii="Times New Roman" w:hAnsi="Times New Roman"/>
          <w:b/>
          <w:sz w:val="28"/>
          <w:szCs w:val="28"/>
        </w:rPr>
        <w:t xml:space="preserve"> Функциональные методы исследования сердечно-сосудистой системы у дет</w:t>
      </w:r>
      <w:r>
        <w:rPr>
          <w:rFonts w:ascii="Times New Roman" w:hAnsi="Times New Roman"/>
          <w:b/>
          <w:sz w:val="28"/>
          <w:szCs w:val="28"/>
        </w:rPr>
        <w:t xml:space="preserve">ей, возрастные особенности ЭКГ.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E63556"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lastRenderedPageBreak/>
        <w:t>Цель:</w:t>
      </w:r>
      <w:r w:rsidRPr="00F60E10">
        <w:rPr>
          <w:rFonts w:ascii="Times New Roman" w:hAnsi="Times New Roman"/>
          <w:sz w:val="28"/>
          <w:szCs w:val="28"/>
        </w:rPr>
        <w:t xml:space="preserve"> изучить методы исследования сердечно-сосудистой системы  у  детей разного возраста.</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E63556"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самоподготовки</w:t>
            </w:r>
            <w:r w:rsidRPr="00F60E10">
              <w:rPr>
                <w:rFonts w:ascii="Times New Roman" w:hAnsi="Times New Roman"/>
                <w:bCs/>
                <w:sz w:val="28"/>
                <w:szCs w:val="28"/>
              </w:rPr>
              <w:t xml:space="preserve">: </w:t>
            </w:r>
          </w:p>
          <w:p w:rsidR="00BF3EB4" w:rsidRPr="00F60E10" w:rsidRDefault="00BF3EB4" w:rsidP="00BD7CC1">
            <w:pPr>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1. Функциональные пробы сердечно-сосудистой системы (техника проведения, показания, их оценка)</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 2. К</w:t>
            </w:r>
            <w:r>
              <w:rPr>
                <w:rFonts w:ascii="Times New Roman" w:hAnsi="Times New Roman"/>
                <w:snapToGrid w:val="0"/>
                <w:sz w:val="28"/>
                <w:szCs w:val="28"/>
              </w:rPr>
              <w:t>линоортостатическая проба (КОП).</w:t>
            </w:r>
            <w:r w:rsidRPr="00F60E10">
              <w:rPr>
                <w:rFonts w:ascii="Times New Roman" w:hAnsi="Times New Roman"/>
                <w:snapToGrid w:val="0"/>
                <w:sz w:val="28"/>
                <w:szCs w:val="28"/>
              </w:rPr>
              <w:t xml:space="preserve"> </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 3. Проба Шалкова, </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4. Пробы  Штанге-Генча.</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5.  Особенности ЭКГ здоровых детей: отведения ЭКГ, их характеристика;  происхождение зубцов и интервалов ЭКГ.</w:t>
            </w:r>
          </w:p>
          <w:p w:rsidR="00BF3EB4" w:rsidRPr="00F60E10" w:rsidRDefault="00BF3EB4" w:rsidP="00BD7CC1">
            <w:p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6.  Последовательность  анализа ЭКГ: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источник ритма,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определение частоты сердечных сокращений,</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определение электрической оси сердца,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 xml:space="preserve">длительность интервалов, </w:t>
            </w:r>
          </w:p>
          <w:p w:rsidR="00BF3EB4" w:rsidRPr="00F60E10" w:rsidRDefault="00BF3EB4" w:rsidP="00BD7CC1">
            <w:pPr>
              <w:numPr>
                <w:ilvl w:val="0"/>
                <w:numId w:val="21"/>
              </w:numPr>
              <w:spacing w:after="0" w:line="240" w:lineRule="auto"/>
              <w:jc w:val="both"/>
              <w:rPr>
                <w:rFonts w:ascii="Times New Roman" w:hAnsi="Times New Roman"/>
                <w:snapToGrid w:val="0"/>
                <w:sz w:val="28"/>
                <w:szCs w:val="28"/>
              </w:rPr>
            </w:pPr>
            <w:r w:rsidRPr="00F60E10">
              <w:rPr>
                <w:rFonts w:ascii="Times New Roman" w:hAnsi="Times New Roman"/>
                <w:snapToGrid w:val="0"/>
                <w:sz w:val="28"/>
                <w:szCs w:val="28"/>
              </w:rPr>
              <w:t>описание зубцов, особенности их у здоровых детей разного возраста.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Разбор возрастных особенностей ЭКГ здоровых детей, разбор методики проведения и оценки функциональных проб (КОП, Штанге, Генча, Шалкова)</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w:t>
            </w:r>
            <w:r w:rsidRPr="00077F58">
              <w:rPr>
                <w:rFonts w:ascii="Times New Roman" w:hAnsi="Times New Roman"/>
                <w:i/>
                <w:color w:val="000000"/>
                <w:sz w:val="28"/>
                <w:szCs w:val="28"/>
              </w:rPr>
              <w:t xml:space="preserve"> под контролем преподавателя</w:t>
            </w:r>
            <w:r>
              <w:rPr>
                <w:rFonts w:ascii="Times New Roman" w:hAnsi="Times New Roman"/>
                <w:color w:val="000000"/>
                <w:sz w:val="28"/>
                <w:szCs w:val="28"/>
              </w:rPr>
              <w:t xml:space="preserve"> проводится</w:t>
            </w:r>
            <w:r w:rsidRPr="00F60E10">
              <w:rPr>
                <w:rFonts w:ascii="Times New Roman" w:hAnsi="Times New Roman"/>
                <w:color w:val="000000"/>
                <w:sz w:val="28"/>
                <w:szCs w:val="28"/>
              </w:rPr>
              <w:t xml:space="preserve"> самостоятельная работа студентов микрогруппами (2-3 чел.)  с детьми старшего возраста:  проведение и оценка  функциональных проб сердечно-сосудистой системы (клиноортостатическая, Шалкова, Штанге, Генча), оформление протоколов исследования в рабочих тетрадях</w:t>
            </w:r>
            <w:r>
              <w:rPr>
                <w:rFonts w:ascii="Times New Roman" w:hAnsi="Times New Roman"/>
                <w:color w:val="000000"/>
                <w:sz w:val="28"/>
                <w:szCs w:val="28"/>
              </w:rPr>
              <w:t>.</w:t>
            </w:r>
          </w:p>
          <w:p w:rsidR="00BF3EB4" w:rsidRPr="00535633"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lastRenderedPageBreak/>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E63556"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E63556"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дети разного возраста, рентгенограммы сердца, электрокардиограммы здоровых</w:t>
      </w:r>
      <w:r>
        <w:rPr>
          <w:rFonts w:ascii="Times New Roman" w:hAnsi="Times New Roman"/>
          <w:color w:val="000000"/>
          <w:sz w:val="28"/>
          <w:szCs w:val="28"/>
        </w:rPr>
        <w:t xml:space="preserve"> и больных</w:t>
      </w:r>
      <w:r w:rsidRPr="00F60E10">
        <w:rPr>
          <w:rFonts w:ascii="Times New Roman" w:hAnsi="Times New Roman"/>
          <w:color w:val="000000"/>
          <w:sz w:val="28"/>
          <w:szCs w:val="28"/>
        </w:rPr>
        <w:t xml:space="preserve"> детей раннего и старшего возр</w:t>
      </w:r>
      <w:r>
        <w:rPr>
          <w:rFonts w:ascii="Times New Roman" w:hAnsi="Times New Roman"/>
          <w:color w:val="000000"/>
          <w:sz w:val="28"/>
          <w:szCs w:val="28"/>
        </w:rPr>
        <w:t>аста, набор ситуационных задач;</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фонендоскопы, тонометры для измерения АД, негатоскоп, линейки.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E63556"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p>
    <w:p w:rsidR="00BF3EB4" w:rsidRPr="00BB0EC2" w:rsidRDefault="00BF3EB4" w:rsidP="00BF3EB4">
      <w:pPr>
        <w:tabs>
          <w:tab w:val="left" w:pos="360"/>
        </w:tabs>
        <w:rPr>
          <w:rFonts w:ascii="Times New Roman" w:hAnsi="Times New Roman"/>
          <w:sz w:val="28"/>
          <w:szCs w:val="28"/>
        </w:rPr>
      </w:pPr>
      <w:r>
        <w:rPr>
          <w:rFonts w:ascii="Times New Roman" w:hAnsi="Times New Roman"/>
          <w:color w:val="000000"/>
          <w:sz w:val="28"/>
          <w:szCs w:val="28"/>
        </w:rPr>
        <w:t xml:space="preserve">                 </w:t>
      </w:r>
      <w:r w:rsidRPr="00E63556">
        <w:rPr>
          <w:rFonts w:ascii="Times New Roman" w:hAnsi="Times New Roman"/>
          <w:b/>
          <w:color w:val="000000"/>
          <w:sz w:val="28"/>
          <w:szCs w:val="28"/>
          <w:u w:val="single"/>
        </w:rPr>
        <w:t>Тема 9</w:t>
      </w:r>
      <w:r w:rsidRPr="00F60E10">
        <w:rPr>
          <w:rFonts w:ascii="Times New Roman" w:hAnsi="Times New Roman"/>
          <w:b/>
          <w:color w:val="000000"/>
          <w:sz w:val="28"/>
          <w:szCs w:val="28"/>
        </w:rPr>
        <w:t xml:space="preserve">. </w:t>
      </w:r>
      <w:r w:rsidRPr="00F60E10">
        <w:rPr>
          <w:rFonts w:ascii="Times New Roman" w:hAnsi="Times New Roman"/>
          <w:b/>
          <w:sz w:val="28"/>
          <w:szCs w:val="28"/>
        </w:rPr>
        <w:t>Семиотика поражений    органов пищеварения   у детей</w:t>
      </w:r>
      <w:r w:rsidRPr="00F60E10">
        <w:rPr>
          <w:rFonts w:ascii="Times New Roman" w:hAnsi="Times New Roman"/>
          <w:sz w:val="28"/>
          <w:szCs w:val="28"/>
        </w:rPr>
        <w:t>.</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BB0EC2" w:rsidRDefault="00BF3EB4" w:rsidP="00BF3EB4">
      <w:pPr>
        <w:spacing w:after="0" w:line="240" w:lineRule="auto"/>
        <w:ind w:firstLine="709"/>
        <w:jc w:val="center"/>
        <w:rPr>
          <w:rFonts w:ascii="Times New Roman" w:hAnsi="Times New Roman"/>
          <w:i/>
          <w:color w:val="000000"/>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органов пищеварения у  детей.</w:t>
      </w:r>
    </w:p>
    <w:p w:rsidR="00BF3EB4" w:rsidRPr="00E63556" w:rsidRDefault="00BF3EB4" w:rsidP="00BF3EB4">
      <w:pPr>
        <w:spacing w:after="0" w:line="240" w:lineRule="auto"/>
        <w:ind w:left="106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Закре</w:t>
            </w:r>
            <w:r>
              <w:rPr>
                <w:rFonts w:ascii="Times New Roman" w:hAnsi="Times New Roman"/>
                <w:color w:val="000000"/>
                <w:sz w:val="28"/>
                <w:szCs w:val="28"/>
              </w:rPr>
              <w:t>пление теоретического материала</w:t>
            </w:r>
          </w:p>
          <w:p w:rsidR="00BF3EB4" w:rsidRPr="00F60E10" w:rsidRDefault="00BF3EB4" w:rsidP="00BD7CC1">
            <w:pPr>
              <w:tabs>
                <w:tab w:val="left" w:pos="720"/>
              </w:tabs>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sidRPr="00F60E10">
              <w:rPr>
                <w:rFonts w:ascii="Times New Roman" w:hAnsi="Times New Roman"/>
                <w:bCs/>
                <w:sz w:val="28"/>
                <w:szCs w:val="28"/>
              </w:rPr>
              <w:t>:</w:t>
            </w:r>
          </w:p>
          <w:p w:rsidR="00BF3EB4" w:rsidRPr="00F60E10" w:rsidRDefault="00BF3EB4" w:rsidP="00BD7CC1">
            <w:pPr>
              <w:tabs>
                <w:tab w:val="left" w:pos="720"/>
              </w:tabs>
              <w:spacing w:after="0" w:line="240" w:lineRule="auto"/>
              <w:jc w:val="center"/>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Синдромы поражения пищеварительной системы и причины их возникновения: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   болевой</w:t>
            </w:r>
            <w:r w:rsidRPr="00F60E10">
              <w:rPr>
                <w:rFonts w:ascii="Times New Roman" w:hAnsi="Times New Roman"/>
                <w:sz w:val="28"/>
                <w:szCs w:val="28"/>
              </w:rPr>
              <w:t xml:space="preserve"> (время возникновения болей, связь с приемом пищи,  локализация, характер болей, длительность,  периодичность, сезонность, чем купируются)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диспептический</w:t>
            </w:r>
            <w:r w:rsidRPr="00F60E10">
              <w:rPr>
                <w:rFonts w:ascii="Times New Roman" w:hAnsi="Times New Roman"/>
                <w:sz w:val="28"/>
                <w:szCs w:val="28"/>
              </w:rPr>
              <w:t xml:space="preserve"> (изменения аппетита, необычный привкус во рту, срыгивание, рвота и ее разновидности, отрыжка, изжога, тошнота, понос, запор).</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lastRenderedPageBreak/>
              <w:t xml:space="preserve">     -   </w:t>
            </w:r>
            <w:r w:rsidRPr="00F60E10">
              <w:rPr>
                <w:rFonts w:ascii="Times New Roman" w:hAnsi="Times New Roman"/>
                <w:b/>
                <w:sz w:val="28"/>
                <w:szCs w:val="28"/>
              </w:rPr>
              <w:t>интоксикации</w:t>
            </w:r>
            <w:r w:rsidRPr="00F60E10">
              <w:rPr>
                <w:rFonts w:ascii="Times New Roman" w:hAnsi="Times New Roman"/>
                <w:sz w:val="28"/>
                <w:szCs w:val="28"/>
              </w:rPr>
              <w:t xml:space="preserve"> (слабость, вялость, недомогание, повышение температуры)</w:t>
            </w:r>
          </w:p>
          <w:p w:rsidR="00BF3EB4" w:rsidRPr="00F60E10" w:rsidRDefault="00BF3EB4" w:rsidP="00BD7CC1">
            <w:pPr>
              <w:spacing w:after="0" w:line="240" w:lineRule="auto"/>
              <w:ind w:left="284"/>
              <w:jc w:val="both"/>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b/>
                <w:sz w:val="28"/>
                <w:szCs w:val="28"/>
              </w:rPr>
              <w:t>мальабсорбции</w:t>
            </w:r>
            <w:r w:rsidRPr="00F60E10">
              <w:rPr>
                <w:rFonts w:ascii="Times New Roman" w:hAnsi="Times New Roman"/>
                <w:sz w:val="28"/>
                <w:szCs w:val="28"/>
              </w:rPr>
              <w:t xml:space="preserve"> ( понос с полифекалией, нарастающ</w:t>
            </w:r>
            <w:r>
              <w:rPr>
                <w:rFonts w:ascii="Times New Roman" w:hAnsi="Times New Roman"/>
                <w:sz w:val="28"/>
                <w:szCs w:val="28"/>
              </w:rPr>
              <w:t>ее истощение, увеличение живота</w:t>
            </w:r>
            <w:r w:rsidRPr="00F60E10">
              <w:rPr>
                <w:rFonts w:ascii="Times New Roman" w:hAnsi="Times New Roman"/>
                <w:sz w:val="28"/>
                <w:szCs w:val="28"/>
              </w:rPr>
              <w:t xml:space="preserve">, метеоризм, нарушение метаболизма)   </w:t>
            </w:r>
          </w:p>
          <w:p w:rsidR="00BF3EB4" w:rsidRPr="00F60E10" w:rsidRDefault="00BF3EB4" w:rsidP="00BD7CC1">
            <w:pPr>
              <w:spacing w:after="0" w:line="240" w:lineRule="auto"/>
              <w:ind w:left="284"/>
              <w:jc w:val="both"/>
              <w:rPr>
                <w:rFonts w:ascii="Times New Roman" w:hAnsi="Times New Roman"/>
                <w:sz w:val="28"/>
                <w:szCs w:val="28"/>
              </w:rPr>
            </w:pPr>
            <w:r>
              <w:rPr>
                <w:rFonts w:ascii="Times New Roman" w:hAnsi="Times New Roman"/>
                <w:sz w:val="28"/>
                <w:szCs w:val="28"/>
              </w:rPr>
              <w:t xml:space="preserve">    - </w:t>
            </w:r>
            <w:r w:rsidRPr="00F60E10">
              <w:rPr>
                <w:rFonts w:ascii="Times New Roman" w:hAnsi="Times New Roman"/>
                <w:b/>
                <w:sz w:val="28"/>
                <w:szCs w:val="28"/>
              </w:rPr>
              <w:t>желтухи</w:t>
            </w:r>
            <w:r w:rsidRPr="00F60E10">
              <w:rPr>
                <w:rFonts w:ascii="Times New Roman" w:hAnsi="Times New Roman"/>
                <w:sz w:val="28"/>
                <w:szCs w:val="28"/>
              </w:rPr>
              <w:t xml:space="preserve"> (желтушность слизистых, склер и кожи, гепатомегалия, кожный зуд, изменение окраски кала и мочи. Виды истинной желтухи: паренхиматозная, механическая, гемолитическая. Их дифференциальный диагноз)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поражения гепатобилиарной системы</w:t>
            </w:r>
            <w:r w:rsidRPr="00F60E10">
              <w:rPr>
                <w:rFonts w:ascii="Times New Roman" w:hAnsi="Times New Roman"/>
                <w:sz w:val="28"/>
                <w:szCs w:val="28"/>
              </w:rPr>
              <w:t>: синдромы цитолиза, холестаза, недостаточности гепатоцитов, воспаления)</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недостаточности печени</w:t>
            </w:r>
            <w:r w:rsidRPr="00F60E10">
              <w:rPr>
                <w:rFonts w:ascii="Times New Roman" w:hAnsi="Times New Roman"/>
                <w:sz w:val="28"/>
                <w:szCs w:val="28"/>
              </w:rPr>
              <w:t xml:space="preserve">  </w:t>
            </w:r>
          </w:p>
          <w:p w:rsidR="00BF3EB4" w:rsidRPr="00F60E10" w:rsidRDefault="00BF3EB4" w:rsidP="00BD7CC1">
            <w:pPr>
              <w:spacing w:after="0" w:line="240" w:lineRule="auto"/>
              <w:ind w:left="284"/>
              <w:jc w:val="both"/>
              <w:rPr>
                <w:rFonts w:ascii="Times New Roman" w:hAnsi="Times New Roman"/>
                <w:sz w:val="28"/>
                <w:szCs w:val="28"/>
              </w:rPr>
            </w:pPr>
            <w:r w:rsidRPr="00F60E10">
              <w:rPr>
                <w:rFonts w:ascii="Times New Roman" w:hAnsi="Times New Roman"/>
                <w:sz w:val="28"/>
                <w:szCs w:val="28"/>
              </w:rPr>
              <w:t xml:space="preserve">     -   </w:t>
            </w:r>
            <w:r w:rsidRPr="00F60E10">
              <w:rPr>
                <w:rFonts w:ascii="Times New Roman" w:hAnsi="Times New Roman"/>
                <w:b/>
                <w:sz w:val="28"/>
                <w:szCs w:val="28"/>
              </w:rPr>
              <w:t>«острого живота»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2.  Семиотика стула у детей разного возраста.</w:t>
            </w:r>
          </w:p>
          <w:p w:rsidR="00BF3EB4" w:rsidRPr="00D804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w:t>
            </w:r>
            <w:r>
              <w:rPr>
                <w:rFonts w:ascii="Times New Roman" w:hAnsi="Times New Roman"/>
                <w:sz w:val="28"/>
                <w:szCs w:val="28"/>
              </w:rPr>
              <w:t>Понятие нозологических форм</w:t>
            </w:r>
            <w:r w:rsidRPr="00F60E10">
              <w:rPr>
                <w:rFonts w:ascii="Times New Roman" w:hAnsi="Times New Roman"/>
                <w:sz w:val="28"/>
                <w:szCs w:val="28"/>
              </w:rPr>
              <w:t xml:space="preserve"> патологии </w:t>
            </w:r>
            <w:r>
              <w:rPr>
                <w:rFonts w:ascii="Times New Roman" w:hAnsi="Times New Roman"/>
                <w:sz w:val="28"/>
                <w:szCs w:val="28"/>
              </w:rPr>
              <w:t>пищеварительной системы (</w:t>
            </w:r>
            <w:r w:rsidRPr="00F60E10">
              <w:rPr>
                <w:rFonts w:ascii="Times New Roman" w:hAnsi="Times New Roman"/>
                <w:sz w:val="28"/>
                <w:szCs w:val="28"/>
              </w:rPr>
              <w:t xml:space="preserve">  пилоростеноза,                 пилороспазма,  гастрита,     дуоденита,   холецистита, холангита, дисфункций билиарного тракта,                   гепатита,   панкреатита,  внешнесекреторной недостаточности поджелудочной железы,   муковис</w:t>
            </w:r>
            <w:r>
              <w:rPr>
                <w:rFonts w:ascii="Times New Roman" w:hAnsi="Times New Roman"/>
                <w:sz w:val="28"/>
                <w:szCs w:val="28"/>
              </w:rPr>
              <w:t>цидоза,     энтерита,   колита).</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w:t>
            </w:r>
            <w:r w:rsidRPr="00077F58">
              <w:rPr>
                <w:rFonts w:ascii="Times New Roman" w:hAnsi="Times New Roman"/>
                <w:i/>
                <w:color w:val="000000"/>
                <w:sz w:val="28"/>
                <w:szCs w:val="28"/>
              </w:rPr>
              <w:t xml:space="preserve"> под контролем преподавателя</w:t>
            </w:r>
            <w:r>
              <w:rPr>
                <w:rFonts w:ascii="Times New Roman" w:hAnsi="Times New Roman"/>
                <w:color w:val="000000"/>
                <w:sz w:val="28"/>
                <w:szCs w:val="28"/>
              </w:rPr>
              <w:t xml:space="preserve"> проводится</w:t>
            </w:r>
            <w:r w:rsidRPr="00F60E10">
              <w:rPr>
                <w:rFonts w:ascii="Times New Roman" w:hAnsi="Times New Roman"/>
                <w:color w:val="000000"/>
                <w:sz w:val="28"/>
                <w:szCs w:val="28"/>
              </w:rPr>
              <w:t xml:space="preserve"> самостоятельная работа студентов микрогруппами (2-3 чел.)  с детьми разного возраста, страдающими заболеваниями пищеварительной  системы: сбор анамнеза,  проведение объективного исследования органов пищеварения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Обоснование синдромов поражения</w:t>
            </w:r>
            <w:r>
              <w:rPr>
                <w:rFonts w:ascii="Times New Roman" w:hAnsi="Times New Roman"/>
                <w:i/>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F60E10" w:rsidRDefault="00BF3EB4" w:rsidP="00BD7CC1">
            <w:pPr>
              <w:ind w:left="720"/>
              <w:jc w:val="both"/>
              <w:rPr>
                <w:color w:val="000000"/>
                <w:sz w:val="28"/>
                <w:szCs w:val="28"/>
              </w:rPr>
            </w:pPr>
            <w:r w:rsidRPr="00F60E10">
              <w:rPr>
                <w:color w:val="000000"/>
                <w:sz w:val="28"/>
                <w:szCs w:val="28"/>
              </w:rPr>
              <w:t>Болевой абдоминальный синдром у детей»;</w:t>
            </w:r>
          </w:p>
          <w:p w:rsidR="00BF3EB4" w:rsidRPr="00F60E10" w:rsidRDefault="00BF3EB4" w:rsidP="00BD7CC1">
            <w:pPr>
              <w:ind w:left="720"/>
              <w:jc w:val="both"/>
              <w:rPr>
                <w:color w:val="000000"/>
                <w:sz w:val="28"/>
                <w:szCs w:val="28"/>
              </w:rPr>
            </w:pPr>
            <w:r w:rsidRPr="00F60E10">
              <w:rPr>
                <w:color w:val="000000"/>
                <w:sz w:val="28"/>
                <w:szCs w:val="28"/>
              </w:rPr>
              <w:t xml:space="preserve"> «Синдром нарушенного кишечного всасывания: причины, клиника, диагностика»;</w:t>
            </w:r>
          </w:p>
          <w:p w:rsidR="00BF3EB4" w:rsidRPr="00F60E10" w:rsidRDefault="00BF3EB4" w:rsidP="00BD7CC1">
            <w:pPr>
              <w:ind w:left="720"/>
              <w:jc w:val="both"/>
              <w:rPr>
                <w:color w:val="000000"/>
                <w:sz w:val="28"/>
                <w:szCs w:val="28"/>
              </w:rPr>
            </w:pPr>
            <w:r w:rsidRPr="00F60E10">
              <w:rPr>
                <w:color w:val="000000"/>
                <w:sz w:val="28"/>
                <w:szCs w:val="28"/>
              </w:rPr>
              <w:t xml:space="preserve"> «Копрологические синдромы»;</w:t>
            </w:r>
          </w:p>
          <w:p w:rsidR="00BF3EB4" w:rsidRPr="004C143A" w:rsidRDefault="00BF3EB4" w:rsidP="00BD7CC1">
            <w:pPr>
              <w:ind w:left="720"/>
              <w:jc w:val="both"/>
              <w:rPr>
                <w:color w:val="000000"/>
                <w:sz w:val="28"/>
                <w:szCs w:val="28"/>
              </w:rPr>
            </w:pPr>
            <w:r w:rsidRPr="00F60E10">
              <w:rPr>
                <w:color w:val="000000"/>
                <w:sz w:val="28"/>
                <w:szCs w:val="28"/>
              </w:rPr>
              <w:t xml:space="preserve"> «Эндоскопические методы исследования</w:t>
            </w:r>
            <w:r>
              <w:rPr>
                <w:color w:val="000000"/>
                <w:sz w:val="28"/>
                <w:szCs w:val="28"/>
              </w:rPr>
              <w:t xml:space="preserve"> органов пищеварения </w:t>
            </w:r>
            <w:r>
              <w:rPr>
                <w:color w:val="000000"/>
                <w:sz w:val="28"/>
                <w:szCs w:val="28"/>
              </w:rPr>
              <w:lastRenderedPageBreak/>
              <w:t xml:space="preserve">у детей»»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-материально-технические:</w:t>
      </w:r>
      <w:r w:rsidRPr="00F60E10">
        <w:rPr>
          <w:rFonts w:ascii="Times New Roman" w:hAnsi="Times New Roman"/>
          <w:color w:val="000000"/>
          <w:sz w:val="28"/>
          <w:szCs w:val="28"/>
        </w:rPr>
        <w:t xml:space="preserve">  мел, доска, фонендоскопы, сантиметровые ленты, шпателя.</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w:t>
      </w:r>
      <w:r>
        <w:rPr>
          <w:rFonts w:ascii="Times New Roman" w:hAnsi="Times New Roman"/>
          <w:bCs/>
          <w:sz w:val="28"/>
          <w:szCs w:val="28"/>
        </w:rPr>
        <w:t xml:space="preserve">                 </w:t>
      </w:r>
      <w:r w:rsidRPr="00FF52B1">
        <w:rPr>
          <w:rFonts w:ascii="Times New Roman" w:hAnsi="Times New Roman"/>
          <w:bCs/>
          <w:sz w:val="28"/>
          <w:szCs w:val="28"/>
        </w:rPr>
        <w:t>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4C143A"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10. </w:t>
      </w:r>
      <w:r w:rsidRPr="00F60E10">
        <w:rPr>
          <w:rFonts w:ascii="Times New Roman" w:hAnsi="Times New Roman"/>
          <w:b/>
          <w:sz w:val="28"/>
          <w:szCs w:val="28"/>
        </w:rPr>
        <w:t xml:space="preserve"> Лабораторные и инструментальные методы исследования органов</w:t>
      </w:r>
      <w:r>
        <w:rPr>
          <w:rFonts w:ascii="Times New Roman" w:hAnsi="Times New Roman"/>
          <w:b/>
          <w:sz w:val="28"/>
          <w:szCs w:val="28"/>
        </w:rPr>
        <w:t xml:space="preserve"> пищеварения в детском возрасте</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4C143A"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методы исследования органов пищеварения у  детей.</w:t>
      </w:r>
    </w:p>
    <w:p w:rsidR="00BF3EB4" w:rsidRPr="004C143A" w:rsidRDefault="00BF3EB4" w:rsidP="00BF3EB4">
      <w:pPr>
        <w:spacing w:after="0" w:line="240" w:lineRule="auto"/>
        <w:ind w:left="106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4C143A" w:rsidRDefault="00BF3EB4" w:rsidP="00BD7CC1">
            <w:pPr>
              <w:tabs>
                <w:tab w:val="left" w:pos="720"/>
              </w:tabs>
              <w:spacing w:after="0" w:line="240" w:lineRule="auto"/>
              <w:jc w:val="center"/>
              <w:rPr>
                <w:rFonts w:ascii="Times New Roman" w:hAnsi="Times New Roman"/>
                <w:bCs/>
                <w:sz w:val="28"/>
                <w:szCs w:val="28"/>
              </w:rPr>
            </w:pPr>
            <w:r w:rsidRPr="00F60E10">
              <w:rPr>
                <w:rFonts w:ascii="Times New Roman" w:hAnsi="Times New Roman"/>
                <w:b/>
                <w:bCs/>
                <w:sz w:val="28"/>
                <w:szCs w:val="28"/>
              </w:rPr>
              <w:t>Вопросы для рассмотрения</w:t>
            </w:r>
            <w:r>
              <w:rPr>
                <w:rFonts w:ascii="Times New Roman" w:hAnsi="Times New Roman"/>
                <w:bCs/>
                <w:sz w:val="28"/>
                <w:szCs w:val="28"/>
              </w:rPr>
              <w:t>:</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1. Методы исследования системы пищеварения у детей и показания к их применению:  </w:t>
            </w:r>
            <w:r w:rsidRPr="00F60E10">
              <w:rPr>
                <w:rFonts w:ascii="Times New Roman" w:hAnsi="Times New Roman"/>
                <w:b/>
                <w:sz w:val="28"/>
                <w:szCs w:val="28"/>
              </w:rPr>
              <w:t>УЗИ</w:t>
            </w:r>
            <w:r w:rsidRPr="00F60E10">
              <w:rPr>
                <w:rFonts w:ascii="Times New Roman" w:hAnsi="Times New Roman"/>
                <w:sz w:val="28"/>
                <w:szCs w:val="28"/>
              </w:rPr>
              <w:t xml:space="preserve"> печени, желчного пузыря, поджелудочной железы.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5.  </w:t>
            </w:r>
            <w:r w:rsidRPr="00F60E10">
              <w:rPr>
                <w:rFonts w:ascii="Times New Roman" w:hAnsi="Times New Roman"/>
                <w:b/>
                <w:sz w:val="28"/>
                <w:szCs w:val="28"/>
              </w:rPr>
              <w:t>Эдоскопические методы</w:t>
            </w:r>
            <w:r w:rsidRPr="00F60E10">
              <w:rPr>
                <w:rFonts w:ascii="Times New Roman" w:hAnsi="Times New Roman"/>
                <w:sz w:val="28"/>
                <w:szCs w:val="28"/>
              </w:rPr>
              <w:t xml:space="preserve"> исследования:          эзофагогастродуоденоскопия (ЭГДС) с биопсией   слизистой и определением Helicobacter pylori в биоптате,      колонофиброскопия,        ректороманоскопия,   лапароскопия.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b/>
                <w:sz w:val="28"/>
                <w:szCs w:val="28"/>
              </w:rPr>
              <w:t xml:space="preserve"> 2. Функциональные методы </w:t>
            </w:r>
            <w:r w:rsidRPr="00F60E10">
              <w:rPr>
                <w:rFonts w:ascii="Times New Roman" w:hAnsi="Times New Roman"/>
                <w:sz w:val="28"/>
                <w:szCs w:val="28"/>
              </w:rPr>
              <w:t>исследования органов пищеварения</w:t>
            </w:r>
            <w:r w:rsidRPr="00F60E10">
              <w:rPr>
                <w:rFonts w:ascii="Times New Roman" w:hAnsi="Times New Roman"/>
                <w:b/>
                <w:sz w:val="28"/>
                <w:szCs w:val="28"/>
              </w:rPr>
              <w:t>:</w:t>
            </w:r>
            <w:r w:rsidRPr="00F60E10">
              <w:rPr>
                <w:rFonts w:ascii="Times New Roman" w:hAnsi="Times New Roman"/>
                <w:sz w:val="28"/>
                <w:szCs w:val="28"/>
              </w:rPr>
              <w:t xml:space="preserve">    </w:t>
            </w:r>
            <w:r w:rsidRPr="00F60E10">
              <w:rPr>
                <w:rFonts w:ascii="Times New Roman" w:hAnsi="Times New Roman"/>
                <w:sz w:val="28"/>
                <w:szCs w:val="28"/>
              </w:rPr>
              <w:lastRenderedPageBreak/>
              <w:t xml:space="preserve">интрагастральная РН-метрия,    многомоментное дуоденальное зондирование,     биохимия сыворотки крови в оценке состояния  печени      (общий белок, белковые фракции, протромбин, фибриноген,  сулемовая проба, тимоловая проба,  холестерин, </w:t>
            </w:r>
            <w:r w:rsidRPr="00F60E10">
              <w:rPr>
                <w:rFonts w:ascii="Times New Roman" w:hAnsi="Times New Roman"/>
                <w:sz w:val="28"/>
                <w:szCs w:val="28"/>
              </w:rPr>
              <w:sym w:font="Symbol" w:char="0062"/>
            </w:r>
            <w:r w:rsidRPr="00F60E10">
              <w:rPr>
                <w:rFonts w:ascii="Times New Roman" w:hAnsi="Times New Roman"/>
                <w:sz w:val="28"/>
                <w:szCs w:val="28"/>
              </w:rPr>
              <w:t xml:space="preserve">- липопротеиды, глюкоза, билирубин и его    фракции, трансаминазы (АЛАТ, АСАТ), ЛДГ5, МДГ3.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3. </w:t>
            </w:r>
            <w:r w:rsidRPr="00F60E10">
              <w:rPr>
                <w:rFonts w:ascii="Times New Roman" w:hAnsi="Times New Roman"/>
                <w:b/>
                <w:sz w:val="28"/>
                <w:szCs w:val="28"/>
              </w:rPr>
              <w:t>Определение содержания панкреатических ферментов</w:t>
            </w:r>
            <w:r w:rsidRPr="00F60E10">
              <w:rPr>
                <w:rFonts w:ascii="Times New Roman" w:hAnsi="Times New Roman"/>
                <w:sz w:val="28"/>
                <w:szCs w:val="28"/>
              </w:rPr>
              <w:t xml:space="preserve"> в  крови (амилаза, липаза, эластаза-1, трипсин) и моче (амилаза, липаза).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4. </w:t>
            </w:r>
            <w:r w:rsidRPr="00F60E10">
              <w:rPr>
                <w:rFonts w:ascii="Times New Roman" w:hAnsi="Times New Roman"/>
                <w:b/>
                <w:sz w:val="28"/>
                <w:szCs w:val="28"/>
              </w:rPr>
              <w:t>Рентгенологические методы</w:t>
            </w:r>
            <w:r w:rsidRPr="00F60E10">
              <w:rPr>
                <w:rFonts w:ascii="Times New Roman" w:hAnsi="Times New Roman"/>
                <w:sz w:val="28"/>
                <w:szCs w:val="28"/>
              </w:rPr>
              <w:t xml:space="preserve"> исследования:  R-скопия (графия) пищевода, желудка, двенадцатиперстной    кишки с сульфатом бария, ирригоскопия (графия),   холецистография,  компьютерная томография (КТ) и магнитно-резонансная  холангиопанкреатография.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5. </w:t>
            </w:r>
            <w:r w:rsidRPr="00F60E10">
              <w:rPr>
                <w:rFonts w:ascii="Times New Roman" w:hAnsi="Times New Roman"/>
                <w:b/>
                <w:sz w:val="28"/>
                <w:szCs w:val="28"/>
              </w:rPr>
              <w:t>Радиологические методы</w:t>
            </w:r>
            <w:r w:rsidRPr="00F60E10">
              <w:rPr>
                <w:rFonts w:ascii="Times New Roman" w:hAnsi="Times New Roman"/>
                <w:sz w:val="28"/>
                <w:szCs w:val="28"/>
              </w:rPr>
              <w:t xml:space="preserve"> исследования: сцинтиграфия.</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6.   </w:t>
            </w:r>
            <w:r w:rsidRPr="00F60E10">
              <w:rPr>
                <w:rFonts w:ascii="Times New Roman" w:hAnsi="Times New Roman"/>
                <w:b/>
                <w:sz w:val="28"/>
                <w:szCs w:val="28"/>
              </w:rPr>
              <w:t>Копрологические методы</w:t>
            </w:r>
            <w:r w:rsidRPr="00F60E10">
              <w:rPr>
                <w:rFonts w:ascii="Times New Roman" w:hAnsi="Times New Roman"/>
                <w:sz w:val="28"/>
                <w:szCs w:val="28"/>
              </w:rPr>
              <w:t xml:space="preserve"> исследования:     копрограмма с определением рН кала,     кал на я/глистов,    кал на трипсин,   определение содержания эластазы-1 в кале,  кал на скрытую кровь,    перианальный соскоб на я/гл.</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7. </w:t>
            </w:r>
            <w:r w:rsidRPr="00F60E10">
              <w:rPr>
                <w:rFonts w:ascii="Times New Roman" w:hAnsi="Times New Roman"/>
                <w:b/>
                <w:sz w:val="28"/>
                <w:szCs w:val="28"/>
              </w:rPr>
              <w:t>Бактериологические методы</w:t>
            </w:r>
            <w:r w:rsidRPr="00F60E10">
              <w:rPr>
                <w:rFonts w:ascii="Times New Roman" w:hAnsi="Times New Roman"/>
                <w:sz w:val="28"/>
                <w:szCs w:val="28"/>
              </w:rPr>
              <w:t xml:space="preserve"> исследования: посев из прямой кишки на дизентерийную группу, сальмонеллез,     посев кала на диз. группу, сальмонеллез;     посев кала на дисбактериоз;     посев желчи на флору.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4C143A" w:rsidRDefault="00BF3EB4" w:rsidP="00BD7CC1">
            <w:pPr>
              <w:spacing w:after="0" w:line="240" w:lineRule="auto"/>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 xml:space="preserve"> проводится </w:t>
            </w:r>
            <w:r w:rsidRPr="00BB0EC2">
              <w:rPr>
                <w:rFonts w:ascii="Times New Roman" w:hAnsi="Times New Roman"/>
                <w:i/>
                <w:color w:val="000000"/>
                <w:sz w:val="28"/>
                <w:szCs w:val="28"/>
              </w:rPr>
              <w:t>демонстрация преподавателем</w:t>
            </w:r>
            <w:r w:rsidRPr="00F60E10">
              <w:rPr>
                <w:rFonts w:ascii="Times New Roman" w:hAnsi="Times New Roman"/>
                <w:color w:val="000000"/>
                <w:sz w:val="28"/>
                <w:szCs w:val="28"/>
              </w:rPr>
              <w:t xml:space="preserve"> результатов УЗИ органов пищеварения, эндоскопического исследования пациентов с патологией пищеварительной системы, рентгенограмм желудка  (на предмет пилоростеноза), холецистограмм с объяснением выявленных изменений</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r>
              <w:rPr>
                <w:rFonts w:ascii="Times New Roman" w:hAnsi="Times New Roman"/>
                <w:i/>
                <w:color w:val="000000"/>
                <w:sz w:val="28"/>
                <w:szCs w:val="28"/>
              </w:rPr>
              <w:t>-</w:t>
            </w:r>
            <w:r w:rsidRPr="00077F58">
              <w:rPr>
                <w:rFonts w:ascii="Times New Roman" w:hAnsi="Times New Roman"/>
                <w:i/>
                <w:color w:val="000000"/>
                <w:sz w:val="28"/>
                <w:szCs w:val="28"/>
              </w:rPr>
              <w:t>под контролем преподавателя</w:t>
            </w:r>
            <w:r>
              <w:rPr>
                <w:rFonts w:ascii="Times New Roman" w:hAnsi="Times New Roman"/>
                <w:i/>
                <w:color w:val="000000"/>
                <w:sz w:val="28"/>
                <w:szCs w:val="28"/>
              </w:rPr>
              <w:t xml:space="preserve"> проводится</w:t>
            </w:r>
            <w:r>
              <w:rPr>
                <w:rFonts w:ascii="Times New Roman" w:hAnsi="Times New Roman"/>
                <w:color w:val="000000"/>
                <w:sz w:val="28"/>
                <w:szCs w:val="28"/>
              </w:rPr>
              <w:t xml:space="preserve"> </w:t>
            </w:r>
            <w:r w:rsidRPr="00F60E10">
              <w:rPr>
                <w:rFonts w:ascii="Times New Roman" w:hAnsi="Times New Roman"/>
                <w:color w:val="000000"/>
                <w:sz w:val="28"/>
                <w:szCs w:val="28"/>
              </w:rPr>
              <w:t>самостоятельная работа студентов: оценка  в рабочих тетрадях биохимических анализов крови, анализов желчи, копрограмм, результатов бактериологического исследования кала больных с патологией пищеварительной системы</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i/>
                <w:color w:val="000000"/>
                <w:sz w:val="28"/>
                <w:szCs w:val="28"/>
              </w:rPr>
              <w:t>Темы реферативных сообщений</w:t>
            </w:r>
          </w:p>
          <w:p w:rsidR="00BF3EB4" w:rsidRPr="00F60E10" w:rsidRDefault="00BF3EB4" w:rsidP="00BD7CC1">
            <w:pPr>
              <w:ind w:left="720"/>
              <w:jc w:val="both"/>
              <w:rPr>
                <w:color w:val="000000"/>
                <w:sz w:val="28"/>
                <w:szCs w:val="28"/>
              </w:rPr>
            </w:pPr>
            <w:r w:rsidRPr="00F60E10">
              <w:rPr>
                <w:color w:val="000000"/>
                <w:sz w:val="28"/>
                <w:szCs w:val="28"/>
              </w:rPr>
              <w:t xml:space="preserve">«Эндоскопические методы исследования органов пищеварения у детей»» </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4C143A"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набор лабораторных анализов крови, желчи, кала, набор ситуационных задач; набор рен</w:t>
      </w:r>
      <w:r>
        <w:rPr>
          <w:rFonts w:ascii="Times New Roman" w:hAnsi="Times New Roman"/>
          <w:color w:val="000000"/>
          <w:sz w:val="28"/>
          <w:szCs w:val="28"/>
        </w:rPr>
        <w:t>тгенограмм органов пищеварения;</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негатоскоп.</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Тема 11. </w:t>
      </w:r>
      <w:r w:rsidRPr="00F60E10">
        <w:rPr>
          <w:b/>
          <w:sz w:val="28"/>
          <w:szCs w:val="28"/>
        </w:rPr>
        <w:t>Семиотика поражений   органов кроветворения у детей</w:t>
      </w:r>
      <w:r w:rsidRPr="00F60E10">
        <w:rPr>
          <w:sz w:val="28"/>
          <w:szCs w:val="28"/>
        </w:rPr>
        <w:t>.</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изучить семиотику поражения  органов кроветворения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highlight w:val="yellow"/>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Основные синдромы при заболеваниях крови у детей:  </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анемический,  степени тяжести анемии;</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синдром лейкоцитоза и лейкопении, лейкемоидные реакции;</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тканевого дефицита железа (сидеропенический), метаболизм      железа,  его распределение в организме;</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 xml:space="preserve">геморрагический (синдром кровоточивости). Типы </w:t>
            </w:r>
            <w:r w:rsidRPr="00F60E10">
              <w:rPr>
                <w:rFonts w:ascii="Times New Roman" w:hAnsi="Times New Roman"/>
                <w:sz w:val="28"/>
                <w:szCs w:val="28"/>
              </w:rPr>
              <w:lastRenderedPageBreak/>
              <w:t>кровоточивости, связь с патологией: гематомный (гемофилия), петехиально-пятнистый (идиопатическая тромбоцито-пеническая пурпура, вторичная тромбоцитопения при лейкозе), васкулитно-пурпурный (системный микротромбоваскулит), ангиоматозный;</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токсический (лейкоз, лимфогранулематоз);</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лимфопролиферативный (увеличение лимфатических узлов, гепатомегалия, спленомегалия);</w:t>
            </w:r>
          </w:p>
          <w:p w:rsidR="00BF3EB4" w:rsidRPr="00F60E10" w:rsidRDefault="00BF3EB4" w:rsidP="00BD7CC1">
            <w:pPr>
              <w:numPr>
                <w:ilvl w:val="0"/>
                <w:numId w:val="22"/>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гемолитический  (синдром желтухи)</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2. Понятие об основных нозологических формах заболеваний крови у детей: </w:t>
            </w:r>
          </w:p>
          <w:p w:rsidR="00BF3EB4" w:rsidRPr="00F60E10" w:rsidRDefault="00BF3EB4" w:rsidP="00BD7CC1">
            <w:pPr>
              <w:numPr>
                <w:ilvl w:val="0"/>
                <w:numId w:val="23"/>
              </w:numPr>
              <w:spacing w:after="0" w:line="240" w:lineRule="auto"/>
              <w:ind w:left="709" w:hanging="283"/>
              <w:jc w:val="both"/>
              <w:rPr>
                <w:rFonts w:ascii="Times New Roman" w:hAnsi="Times New Roman"/>
                <w:sz w:val="28"/>
                <w:szCs w:val="28"/>
              </w:rPr>
            </w:pPr>
            <w:r w:rsidRPr="00F60E10">
              <w:rPr>
                <w:rFonts w:ascii="Times New Roman" w:hAnsi="Times New Roman"/>
                <w:sz w:val="28"/>
                <w:szCs w:val="28"/>
              </w:rPr>
              <w:t>железодефицитные состояния (латентный дефицит железа, железодефицитная анемия);</w:t>
            </w:r>
          </w:p>
          <w:p w:rsidR="00BF3EB4" w:rsidRPr="00F60E10" w:rsidRDefault="00BF3EB4" w:rsidP="00BD7CC1">
            <w:pPr>
              <w:spacing w:after="0" w:line="240" w:lineRule="auto"/>
              <w:ind w:left="426"/>
              <w:jc w:val="both"/>
              <w:rPr>
                <w:rFonts w:ascii="Times New Roman" w:hAnsi="Times New Roman"/>
                <w:sz w:val="28"/>
                <w:szCs w:val="28"/>
              </w:rPr>
            </w:pPr>
            <w:r w:rsidRPr="00F60E10">
              <w:rPr>
                <w:rFonts w:ascii="Times New Roman" w:hAnsi="Times New Roman"/>
                <w:sz w:val="28"/>
                <w:szCs w:val="28"/>
              </w:rPr>
              <w:t>Факторы, предрасполагающие к развитию анемии у детей первого года жизни  (смена типа гемоглобина,  недоношенность,  крупный вес при рождении, рождение из двойни,  наличие анемии у матери во время беременности, дефекты питания – кормление  ребенка искусственными неадаптированными смесями в виде молока и кефира в первом полугодии, позднее введение мясного пюре после  7 мес.)</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белково-витаминодефицитные анемии; роль витамина  В 12, фолиевой кислоты,  мегалобластные анемии при их дефиците;</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острые постгеморрагические анемии;</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наследственная гемолитическая микросфероцитарная анемия Минковского-Шоффара;</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гипопластические анемии;</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идиопатическая тромбоцитопеническая пурпура;</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системный микротромбоваскулит;</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коагулопатии,  гемофилия;</w:t>
            </w:r>
          </w:p>
          <w:p w:rsidR="00BF3EB4" w:rsidRPr="00F60E10"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лейкоз;</w:t>
            </w:r>
          </w:p>
          <w:p w:rsidR="00BF3EB4" w:rsidRPr="001C026A" w:rsidRDefault="00BF3EB4" w:rsidP="00BD7CC1">
            <w:pPr>
              <w:numPr>
                <w:ilvl w:val="0"/>
                <w:numId w:val="23"/>
              </w:numPr>
              <w:spacing w:after="0" w:line="240" w:lineRule="auto"/>
              <w:jc w:val="both"/>
              <w:rPr>
                <w:rFonts w:ascii="Times New Roman" w:hAnsi="Times New Roman"/>
                <w:sz w:val="28"/>
                <w:szCs w:val="28"/>
              </w:rPr>
            </w:pPr>
            <w:r w:rsidRPr="00F60E10">
              <w:rPr>
                <w:rFonts w:ascii="Times New Roman" w:hAnsi="Times New Roman"/>
                <w:sz w:val="28"/>
                <w:szCs w:val="28"/>
              </w:rPr>
              <w:t>лимфогранулематоз.</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w:t>
            </w:r>
            <w:r w:rsidRPr="00F60E10">
              <w:rPr>
                <w:rFonts w:ascii="Times New Roman" w:hAnsi="Times New Roman"/>
                <w:color w:val="000000"/>
                <w:sz w:val="28"/>
                <w:szCs w:val="28"/>
              </w:rPr>
              <w:t xml:space="preserve">теоретический разбор  возрастных особенностей периферической крови у детей,    синдромов поражения кроветворной системы. Выделение синдромов поражения органов кроветворения на примере курированных накануне больных;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кроветворной   системы: сбор анамнеза,  проведение объективного исследования органов кроветворения     и описание результатов в рабочих тетрадях в определенной последовательности.</w:t>
            </w:r>
          </w:p>
          <w:p w:rsidR="00BF3EB4" w:rsidRPr="00F60E10" w:rsidRDefault="00BF3EB4" w:rsidP="00BD7CC1">
            <w:pPr>
              <w:spacing w:after="0" w:line="240" w:lineRule="auto"/>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 xml:space="preserve">Письменное задание -  представить в виде таблицы: </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симптомы увеличения внутригрудных лимфоузлов.</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p>
          <w:p w:rsidR="00BF3EB4" w:rsidRPr="00F60E10" w:rsidRDefault="00BF3EB4" w:rsidP="00BD7CC1">
            <w:pPr>
              <w:ind w:left="1138"/>
              <w:jc w:val="both"/>
              <w:rPr>
                <w:sz w:val="28"/>
                <w:szCs w:val="28"/>
              </w:rPr>
            </w:pPr>
            <w:r w:rsidRPr="00F60E10">
              <w:rPr>
                <w:sz w:val="28"/>
                <w:szCs w:val="28"/>
              </w:rPr>
              <w:t>«Характеристика нозологических форм заболеваний крови у детей: железодефицитная анемия (причины, клинические проявления, диагностика)»</w:t>
            </w:r>
          </w:p>
          <w:p w:rsidR="00BF3EB4" w:rsidRPr="00F60E10" w:rsidRDefault="00BF3EB4" w:rsidP="00BD7CC1">
            <w:pPr>
              <w:ind w:left="1138"/>
              <w:jc w:val="both"/>
              <w:rPr>
                <w:sz w:val="28"/>
                <w:szCs w:val="28"/>
              </w:rPr>
            </w:pPr>
            <w:r w:rsidRPr="00F60E10">
              <w:rPr>
                <w:sz w:val="28"/>
                <w:szCs w:val="28"/>
              </w:rPr>
              <w:t>« Понятие о болезнях гемостаза . Гемофилии А, В, С (причины, клиника, лабораторная диагностика)»</w:t>
            </w:r>
          </w:p>
          <w:p w:rsidR="00BF3EB4" w:rsidRPr="00F60E10" w:rsidRDefault="00BF3EB4" w:rsidP="00BD7CC1">
            <w:pPr>
              <w:ind w:left="1138"/>
              <w:jc w:val="both"/>
              <w:rPr>
                <w:sz w:val="28"/>
                <w:szCs w:val="28"/>
              </w:rPr>
            </w:pPr>
            <w:r w:rsidRPr="00F60E10">
              <w:rPr>
                <w:sz w:val="28"/>
                <w:szCs w:val="28"/>
              </w:rPr>
              <w:t>«Синдром увеличения лимфатических узлов у детей».</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CF6DBF"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медицинские карты детей,  схема учебной истории болезни</w:t>
      </w:r>
      <w:r w:rsidRPr="00F60E10">
        <w:rPr>
          <w:rFonts w:ascii="Times New Roman" w:hAnsi="Times New Roman"/>
          <w:i/>
          <w:color w:val="000000"/>
          <w:sz w:val="28"/>
          <w:szCs w:val="28"/>
        </w:rPr>
        <w:t xml:space="preserve">, </w:t>
      </w:r>
      <w:r>
        <w:rPr>
          <w:rFonts w:ascii="Times New Roman" w:hAnsi="Times New Roman"/>
          <w:color w:val="000000"/>
          <w:sz w:val="28"/>
          <w:szCs w:val="28"/>
        </w:rPr>
        <w:t>дети разного возраста.</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фонендоскопы, вата, спирт, тонометр для измерения АД.</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CF6DBF" w:rsidRDefault="00BF3EB4" w:rsidP="00BF3EB4">
      <w:pPr>
        <w:pStyle w:val="af1"/>
        <w:spacing w:line="276" w:lineRule="auto"/>
        <w:jc w:val="center"/>
        <w:rPr>
          <w:rFonts w:ascii="Times New Roman" w:hAnsi="Times New Roman"/>
          <w:b/>
          <w:sz w:val="28"/>
          <w:szCs w:val="28"/>
        </w:rPr>
      </w:pPr>
      <w:r w:rsidRPr="00F60E10">
        <w:rPr>
          <w:rFonts w:ascii="Times New Roman" w:hAnsi="Times New Roman"/>
          <w:b/>
          <w:color w:val="000000"/>
          <w:sz w:val="28"/>
          <w:szCs w:val="28"/>
        </w:rPr>
        <w:t xml:space="preserve">Тема 12. </w:t>
      </w:r>
      <w:r w:rsidRPr="00F60E10">
        <w:rPr>
          <w:rFonts w:ascii="Times New Roman" w:hAnsi="Times New Roman"/>
          <w:b/>
          <w:sz w:val="28"/>
          <w:szCs w:val="28"/>
        </w:rPr>
        <w:t>«Лабораторные и инструментальные методы исследования органов кро</w:t>
      </w:r>
      <w:r>
        <w:rPr>
          <w:rFonts w:ascii="Times New Roman" w:hAnsi="Times New Roman"/>
          <w:b/>
          <w:sz w:val="28"/>
          <w:szCs w:val="28"/>
        </w:rPr>
        <w:t>ветворения  в детском возрасте»</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CF6DBF"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изучить методы исследования органов кроветворения у  детей.</w:t>
      </w:r>
    </w:p>
    <w:p w:rsidR="00BF3EB4" w:rsidRPr="00CF6DBF"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w:t>
            </w:r>
            <w:r w:rsidRPr="00F60E10">
              <w:rPr>
                <w:rFonts w:ascii="Times New Roman" w:hAnsi="Times New Roman"/>
                <w:color w:val="000000"/>
                <w:sz w:val="28"/>
                <w:szCs w:val="28"/>
              </w:rPr>
              <w:lastRenderedPageBreak/>
              <w:t>/п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1. Состав  </w:t>
            </w:r>
            <w:r w:rsidRPr="00F60E10">
              <w:rPr>
                <w:rFonts w:ascii="Times New Roman" w:hAnsi="Times New Roman"/>
                <w:i/>
                <w:sz w:val="28"/>
                <w:szCs w:val="28"/>
              </w:rPr>
              <w:t xml:space="preserve"> периферической крови</w:t>
            </w:r>
            <w:r w:rsidRPr="00F60E10">
              <w:rPr>
                <w:rFonts w:ascii="Times New Roman" w:hAnsi="Times New Roman"/>
                <w:sz w:val="28"/>
                <w:szCs w:val="28"/>
              </w:rPr>
              <w:t xml:space="preserve"> в первые дни после рождения:</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характеристика </w:t>
            </w:r>
            <w:r w:rsidRPr="00F60E10">
              <w:rPr>
                <w:rFonts w:ascii="Times New Roman" w:hAnsi="Times New Roman"/>
                <w:i/>
                <w:sz w:val="28"/>
                <w:szCs w:val="28"/>
              </w:rPr>
              <w:t xml:space="preserve"> эритропоэза</w:t>
            </w:r>
            <w:r w:rsidRPr="00F60E10">
              <w:rPr>
                <w:rFonts w:ascii="Times New Roman" w:hAnsi="Times New Roman"/>
                <w:sz w:val="28"/>
                <w:szCs w:val="28"/>
              </w:rPr>
              <w:t>, физиологическая полицитемия, макроцитоз, содержание эритроцитов, гемоглобина, состав гемоглобина;</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гематокрит;</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физиологический  </w:t>
            </w:r>
            <w:r w:rsidRPr="00F60E10">
              <w:rPr>
                <w:rFonts w:ascii="Times New Roman" w:hAnsi="Times New Roman"/>
                <w:i/>
                <w:sz w:val="28"/>
                <w:szCs w:val="28"/>
              </w:rPr>
              <w:t>ретикулоцитоз;</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осмотическая резистентность эритроцитов;</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скорость оседания эритроцитов;</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 xml:space="preserve">время жизни эритроцитов, физиологическая </w:t>
            </w:r>
            <w:r w:rsidRPr="00F60E10">
              <w:rPr>
                <w:rFonts w:ascii="Times New Roman" w:hAnsi="Times New Roman"/>
                <w:i/>
                <w:sz w:val="28"/>
                <w:szCs w:val="28"/>
              </w:rPr>
              <w:t>желтуха</w:t>
            </w:r>
            <w:r w:rsidRPr="00F60E10">
              <w:rPr>
                <w:rFonts w:ascii="Times New Roman" w:hAnsi="Times New Roman"/>
                <w:sz w:val="28"/>
                <w:szCs w:val="28"/>
              </w:rPr>
              <w:t xml:space="preserve"> новорожденного;</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i/>
                <w:sz w:val="28"/>
                <w:szCs w:val="28"/>
              </w:rPr>
              <w:t>лейкопоэз</w:t>
            </w:r>
            <w:r w:rsidRPr="00F60E10">
              <w:rPr>
                <w:rFonts w:ascii="Times New Roman" w:hAnsi="Times New Roman"/>
                <w:sz w:val="28"/>
                <w:szCs w:val="28"/>
              </w:rPr>
              <w:t>, физиологический лейкоцитоз, палочко-ядерный сдвиг лейкоцитарной формулы влево;</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sz w:val="28"/>
                <w:szCs w:val="28"/>
              </w:rPr>
              <w:t>процентное содержание нейтрофилов и лимфоцитов после рождения, на 5 день жизни (первый перекрест),  старше 5-ти дневного возраста, в возрасте 5 лет (второй перекрест) и старше;</w:t>
            </w:r>
          </w:p>
          <w:p w:rsidR="00BF3EB4" w:rsidRPr="00F60E10" w:rsidRDefault="00BF3EB4" w:rsidP="00BD7CC1">
            <w:pPr>
              <w:numPr>
                <w:ilvl w:val="0"/>
                <w:numId w:val="25"/>
              </w:numPr>
              <w:spacing w:after="0" w:line="240" w:lineRule="auto"/>
              <w:ind w:left="567" w:hanging="283"/>
              <w:jc w:val="both"/>
              <w:rPr>
                <w:rFonts w:ascii="Times New Roman" w:hAnsi="Times New Roman"/>
                <w:sz w:val="28"/>
                <w:szCs w:val="28"/>
              </w:rPr>
            </w:pPr>
            <w:r w:rsidRPr="00F60E10">
              <w:rPr>
                <w:rFonts w:ascii="Times New Roman" w:hAnsi="Times New Roman"/>
                <w:i/>
                <w:sz w:val="28"/>
                <w:szCs w:val="28"/>
              </w:rPr>
              <w:t>тромбоцитопоэз</w:t>
            </w:r>
            <w:r w:rsidRPr="00F60E10">
              <w:rPr>
                <w:rFonts w:ascii="Times New Roman" w:hAnsi="Times New Roman"/>
                <w:sz w:val="28"/>
                <w:szCs w:val="28"/>
              </w:rPr>
              <w:t>, функции тромбоцитов (ангио-трофическая, адгезивно-агрегационная, роль в первичном гемостазе – образовании тромбоцитарного тромба, ретракции кровяного сгустка).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2. Особенности состава периферической крови у детей грудного возраста   и старше  года.</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3.   Алгоритм определения возраста здорового ребенка по гемограмме:</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оценка  % содержания нейтрофилов и лимфоцитов;</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оценка эритропоэза;</w:t>
            </w:r>
          </w:p>
          <w:p w:rsidR="00BF3EB4" w:rsidRPr="00F60E10" w:rsidRDefault="00BF3EB4" w:rsidP="00BD7CC1">
            <w:pPr>
              <w:numPr>
                <w:ilvl w:val="0"/>
                <w:numId w:val="26"/>
              </w:numPr>
              <w:spacing w:after="0" w:line="240" w:lineRule="auto"/>
              <w:jc w:val="both"/>
              <w:rPr>
                <w:rFonts w:ascii="Times New Roman" w:hAnsi="Times New Roman"/>
                <w:sz w:val="28"/>
                <w:szCs w:val="28"/>
              </w:rPr>
            </w:pPr>
            <w:r w:rsidRPr="00F60E10">
              <w:rPr>
                <w:rFonts w:ascii="Times New Roman" w:hAnsi="Times New Roman"/>
                <w:sz w:val="28"/>
                <w:szCs w:val="28"/>
              </w:rPr>
              <w:t>заключение о предполагаемом возрасте.</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4.    Особенности системы </w:t>
            </w:r>
            <w:r w:rsidRPr="00F60E10">
              <w:rPr>
                <w:rFonts w:ascii="Times New Roman" w:hAnsi="Times New Roman"/>
                <w:i/>
                <w:sz w:val="28"/>
                <w:szCs w:val="28"/>
              </w:rPr>
              <w:t xml:space="preserve"> свертывания </w:t>
            </w:r>
            <w:r w:rsidRPr="00F60E10">
              <w:rPr>
                <w:rFonts w:ascii="Times New Roman" w:hAnsi="Times New Roman"/>
                <w:sz w:val="28"/>
                <w:szCs w:val="28"/>
              </w:rPr>
              <w:t xml:space="preserve"> крови, звенья гемостаза – первичный (сосудисто-тромбоцитарный),   вторичный   (плазменный)</w:t>
            </w:r>
          </w:p>
          <w:p w:rsidR="00BF3EB4" w:rsidRPr="00F60E10" w:rsidRDefault="00BF3EB4" w:rsidP="00BD7CC1">
            <w:pPr>
              <w:numPr>
                <w:ilvl w:val="0"/>
                <w:numId w:val="28"/>
              </w:numPr>
              <w:spacing w:after="0" w:line="240" w:lineRule="auto"/>
              <w:jc w:val="both"/>
              <w:rPr>
                <w:rFonts w:ascii="Times New Roman" w:hAnsi="Times New Roman"/>
                <w:sz w:val="28"/>
                <w:szCs w:val="28"/>
              </w:rPr>
            </w:pPr>
            <w:r w:rsidRPr="00F60E10">
              <w:rPr>
                <w:rFonts w:ascii="Times New Roman" w:hAnsi="Times New Roman"/>
                <w:sz w:val="28"/>
                <w:szCs w:val="28"/>
              </w:rPr>
              <w:t xml:space="preserve">исследование  </w:t>
            </w:r>
            <w:r w:rsidRPr="00F60E10">
              <w:rPr>
                <w:rFonts w:ascii="Times New Roman" w:hAnsi="Times New Roman"/>
                <w:i/>
                <w:sz w:val="28"/>
                <w:szCs w:val="28"/>
              </w:rPr>
              <w:t xml:space="preserve">сосудисто-тромбоцитарного </w:t>
            </w:r>
            <w:r w:rsidRPr="00F60E10">
              <w:rPr>
                <w:rFonts w:ascii="Times New Roman" w:hAnsi="Times New Roman"/>
                <w:sz w:val="28"/>
                <w:szCs w:val="28"/>
              </w:rPr>
              <w:t xml:space="preserve"> гемостаза:   длительность капиллярного  кровотечения по  </w:t>
            </w:r>
            <w:r w:rsidRPr="00F60E10">
              <w:rPr>
                <w:rFonts w:ascii="Times New Roman" w:hAnsi="Times New Roman"/>
                <w:i/>
                <w:sz w:val="28"/>
                <w:szCs w:val="28"/>
              </w:rPr>
              <w:t xml:space="preserve">Дюке, </w:t>
            </w:r>
            <w:r w:rsidRPr="00F60E10">
              <w:rPr>
                <w:rFonts w:ascii="Times New Roman" w:hAnsi="Times New Roman"/>
                <w:sz w:val="28"/>
                <w:szCs w:val="28"/>
              </w:rPr>
              <w:t xml:space="preserve"> число </w:t>
            </w:r>
            <w:r w:rsidRPr="00F60E10">
              <w:rPr>
                <w:rFonts w:ascii="Times New Roman" w:hAnsi="Times New Roman"/>
                <w:i/>
                <w:sz w:val="28"/>
                <w:szCs w:val="28"/>
              </w:rPr>
              <w:t>тромбоцитов</w:t>
            </w:r>
            <w:r w:rsidRPr="00F60E10">
              <w:rPr>
                <w:rFonts w:ascii="Times New Roman" w:hAnsi="Times New Roman"/>
                <w:sz w:val="28"/>
                <w:szCs w:val="28"/>
              </w:rPr>
              <w:t xml:space="preserve"> крови,     </w:t>
            </w:r>
          </w:p>
          <w:p w:rsidR="00BF3EB4" w:rsidRPr="00F60E10" w:rsidRDefault="00BF3EB4" w:rsidP="00BD7CC1">
            <w:pPr>
              <w:numPr>
                <w:ilvl w:val="0"/>
                <w:numId w:val="26"/>
              </w:numPr>
              <w:spacing w:after="0" w:line="240" w:lineRule="auto"/>
              <w:ind w:left="567" w:hanging="207"/>
              <w:jc w:val="both"/>
              <w:rPr>
                <w:rFonts w:ascii="Times New Roman" w:hAnsi="Times New Roman"/>
                <w:sz w:val="28"/>
                <w:szCs w:val="28"/>
              </w:rPr>
            </w:pPr>
            <w:r w:rsidRPr="00F60E10">
              <w:rPr>
                <w:rFonts w:ascii="Times New Roman" w:hAnsi="Times New Roman"/>
                <w:sz w:val="28"/>
                <w:szCs w:val="28"/>
              </w:rPr>
              <w:t xml:space="preserve">исследование  </w:t>
            </w:r>
            <w:r w:rsidRPr="00F60E10">
              <w:rPr>
                <w:rFonts w:ascii="Times New Roman" w:hAnsi="Times New Roman"/>
                <w:i/>
                <w:sz w:val="28"/>
                <w:szCs w:val="28"/>
              </w:rPr>
              <w:t xml:space="preserve"> плазменного</w:t>
            </w:r>
            <w:r w:rsidRPr="00F60E10">
              <w:rPr>
                <w:rFonts w:ascii="Times New Roman" w:hAnsi="Times New Roman"/>
                <w:sz w:val="28"/>
                <w:szCs w:val="28"/>
              </w:rPr>
              <w:t xml:space="preserve"> гемостаза:    время свертывания крови по Ли-Уайту, Бюркеру,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активность  факторов – Х</w:t>
            </w:r>
            <w:r w:rsidRPr="00F60E10">
              <w:rPr>
                <w:rFonts w:ascii="Times New Roman" w:hAnsi="Times New Roman"/>
                <w:sz w:val="28"/>
                <w:szCs w:val="28"/>
                <w:lang w:val="en-US"/>
              </w:rPr>
              <w:t>II</w:t>
            </w:r>
            <w:r w:rsidRPr="00F60E10">
              <w:rPr>
                <w:rFonts w:ascii="Times New Roman" w:hAnsi="Times New Roman"/>
                <w:sz w:val="28"/>
                <w:szCs w:val="28"/>
              </w:rPr>
              <w:t>, Х</w:t>
            </w:r>
            <w:r w:rsidRPr="00F60E10">
              <w:rPr>
                <w:rFonts w:ascii="Times New Roman" w:hAnsi="Times New Roman"/>
                <w:sz w:val="28"/>
                <w:szCs w:val="28"/>
                <w:lang w:val="en-US"/>
              </w:rPr>
              <w:t>I</w:t>
            </w:r>
            <w:r w:rsidRPr="00F60E10">
              <w:rPr>
                <w:rFonts w:ascii="Times New Roman" w:hAnsi="Times New Roman"/>
                <w:sz w:val="28"/>
                <w:szCs w:val="28"/>
              </w:rPr>
              <w:t xml:space="preserve">, </w:t>
            </w:r>
            <w:r w:rsidRPr="00F60E10">
              <w:rPr>
                <w:rFonts w:ascii="Times New Roman" w:hAnsi="Times New Roman"/>
                <w:sz w:val="28"/>
                <w:szCs w:val="28"/>
                <w:lang w:val="en-US"/>
              </w:rPr>
              <w:t>I</w:t>
            </w:r>
            <w:r w:rsidRPr="00F60E10">
              <w:rPr>
                <w:rFonts w:ascii="Times New Roman" w:hAnsi="Times New Roman"/>
                <w:sz w:val="28"/>
                <w:szCs w:val="28"/>
              </w:rPr>
              <w:t xml:space="preserve">Х, </w:t>
            </w:r>
            <w:r w:rsidRPr="00F60E10">
              <w:rPr>
                <w:rFonts w:ascii="Times New Roman" w:hAnsi="Times New Roman"/>
                <w:sz w:val="28"/>
                <w:szCs w:val="28"/>
                <w:lang w:val="en-US"/>
              </w:rPr>
              <w:t>VIII</w:t>
            </w:r>
            <w:r w:rsidRPr="00F60E10">
              <w:rPr>
                <w:rFonts w:ascii="Times New Roman" w:hAnsi="Times New Roman"/>
                <w:sz w:val="28"/>
                <w:szCs w:val="28"/>
              </w:rPr>
              <w:t>, У, У11,  11 ( протромбин),  фибриноген</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5. Методы исследования органов кроветворения у детей:          </w:t>
            </w:r>
            <w:r w:rsidRPr="00F60E10">
              <w:rPr>
                <w:rFonts w:ascii="Times New Roman" w:hAnsi="Times New Roman"/>
                <w:sz w:val="28"/>
                <w:szCs w:val="28"/>
              </w:rPr>
              <w:lastRenderedPageBreak/>
              <w:t xml:space="preserve">клинический анализ крови, </w:t>
            </w:r>
          </w:p>
          <w:p w:rsidR="00BF3EB4" w:rsidRPr="00F60E10" w:rsidRDefault="00BF3EB4" w:rsidP="00BD7CC1">
            <w:pPr>
              <w:numPr>
                <w:ilvl w:val="0"/>
                <w:numId w:val="24"/>
              </w:numPr>
              <w:tabs>
                <w:tab w:val="left" w:pos="336"/>
              </w:tabs>
              <w:spacing w:after="0" w:line="240" w:lineRule="auto"/>
              <w:rPr>
                <w:rFonts w:ascii="Times New Roman" w:hAnsi="Times New Roman"/>
                <w:sz w:val="28"/>
                <w:szCs w:val="28"/>
              </w:rPr>
            </w:pPr>
            <w:r w:rsidRPr="00F60E10">
              <w:rPr>
                <w:rFonts w:ascii="Times New Roman" w:hAnsi="Times New Roman"/>
                <w:sz w:val="28"/>
                <w:szCs w:val="28"/>
              </w:rPr>
              <w:t>биохимический анализ крови (общий белок и белковые фракции,  кальций, сывороточное железо, билирубин и его фракции, аланиновая и аспарагиновая трансаминазы)</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УЗИ периферических лимфоузлов  и лимфоузлов  брюшной полости;</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биопсия лимфатического  узла;</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гребешковая пункция костного мозга, показания;</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миелограмма здорового ребенка;</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особенности миелограммы при лейкозе, идиопатической тромбоцитопенической пурпуре;</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люмбальная пункция, значение в диагностике нейролейкоза и его профилактике;</w:t>
            </w:r>
          </w:p>
          <w:p w:rsidR="00BF3EB4" w:rsidRPr="00F60E10" w:rsidRDefault="00BF3EB4" w:rsidP="00BD7CC1">
            <w:pPr>
              <w:numPr>
                <w:ilvl w:val="0"/>
                <w:numId w:val="27"/>
              </w:numPr>
              <w:spacing w:after="0" w:line="240" w:lineRule="auto"/>
              <w:jc w:val="both"/>
              <w:rPr>
                <w:rFonts w:ascii="Times New Roman" w:hAnsi="Times New Roman"/>
                <w:sz w:val="28"/>
                <w:szCs w:val="28"/>
              </w:rPr>
            </w:pPr>
            <w:r w:rsidRPr="00F60E10">
              <w:rPr>
                <w:rFonts w:ascii="Times New Roman" w:hAnsi="Times New Roman"/>
                <w:sz w:val="28"/>
                <w:szCs w:val="28"/>
              </w:rPr>
              <w:t>компьютерное исследование лимфатических узлов брюшной полости с контрастным веществом (омнипак).</w:t>
            </w:r>
          </w:p>
          <w:p w:rsidR="00BF3EB4" w:rsidRPr="00CF6DBF" w:rsidRDefault="00BF3EB4" w:rsidP="00BD7CC1">
            <w:pPr>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F60E10">
              <w:rPr>
                <w:rFonts w:ascii="Times New Roman" w:hAnsi="Times New Roman"/>
                <w:sz w:val="28"/>
                <w:szCs w:val="28"/>
              </w:rPr>
              <w:t>Исследование параметров крови с помощью гематологического анализатора.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r w:rsidRPr="00F60E10">
              <w:rPr>
                <w:rFonts w:ascii="Times New Roman" w:hAnsi="Times New Roman"/>
                <w:i/>
                <w:color w:val="000000"/>
                <w:sz w:val="28"/>
                <w:szCs w:val="28"/>
              </w:rPr>
              <w:t xml:space="preserve"> </w:t>
            </w:r>
            <w:r>
              <w:rPr>
                <w:rFonts w:ascii="Times New Roman" w:hAnsi="Times New Roman"/>
                <w:i/>
                <w:color w:val="000000"/>
                <w:sz w:val="28"/>
                <w:szCs w:val="28"/>
              </w:rPr>
              <w:t>по выявлению клинических синдромов у гематологических больных, описанию в учебной истории болезни гематологического статуса.</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самостоятельная работа студентов: оценка  в рабочих тетрадях  клинических и биохимических анализов крови детей разного возраста; определение примерного возраста здорового ребенка.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6A424A"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 xml:space="preserve">Письменное задание -  представить в виде таблицы: </w:t>
            </w:r>
          </w:p>
          <w:p w:rsidR="00BF3EB4" w:rsidRPr="00F60E10" w:rsidRDefault="00BF3EB4" w:rsidP="00BD7CC1">
            <w:pPr>
              <w:ind w:left="360"/>
              <w:jc w:val="both"/>
              <w:rPr>
                <w:b/>
                <w:sz w:val="28"/>
                <w:szCs w:val="28"/>
              </w:rPr>
            </w:pPr>
            <w:r w:rsidRPr="00F60E10">
              <w:rPr>
                <w:sz w:val="28"/>
                <w:szCs w:val="28"/>
              </w:rPr>
              <w:t>показатели клинического анализа крови (гемоглобин, эритроциты, ретикулоциты, ЦП, лейкоциты, лейкоцитарная формула, тромбоциты, СОЭ) у ребенка первого дня жизни, 1 года и 5 лет;</w:t>
            </w:r>
          </w:p>
          <w:p w:rsidR="00BF3EB4" w:rsidRPr="00F60E10" w:rsidRDefault="00BF3EB4" w:rsidP="00BD7CC1">
            <w:pPr>
              <w:ind w:left="360"/>
              <w:jc w:val="both"/>
              <w:rPr>
                <w:b/>
                <w:sz w:val="28"/>
                <w:szCs w:val="28"/>
              </w:rPr>
            </w:pPr>
            <w:r w:rsidRPr="00F60E10">
              <w:rPr>
                <w:sz w:val="28"/>
                <w:szCs w:val="28"/>
              </w:rPr>
              <w:t xml:space="preserve">  -   нормативы показателей гемостаза  (длительность капиллярного кровотечения по Дюке, время свертывания по Ли-Уайту, Бюркеру, протромбин, фибриноген плазмы)</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lastRenderedPageBreak/>
              <w:t>Темы рефератов</w:t>
            </w:r>
            <w:r>
              <w:rPr>
                <w:rFonts w:ascii="Times New Roman" w:hAnsi="Times New Roman"/>
                <w:color w:val="000000"/>
                <w:sz w:val="28"/>
                <w:szCs w:val="28"/>
              </w:rPr>
              <w:t>:</w:t>
            </w:r>
          </w:p>
          <w:p w:rsidR="00BF3EB4" w:rsidRPr="00F60E10" w:rsidRDefault="00BF3EB4" w:rsidP="00BD7CC1">
            <w:pPr>
              <w:jc w:val="both"/>
              <w:rPr>
                <w:sz w:val="28"/>
                <w:szCs w:val="28"/>
              </w:rPr>
            </w:pPr>
            <w:r w:rsidRPr="00F60E10">
              <w:rPr>
                <w:sz w:val="28"/>
                <w:szCs w:val="28"/>
              </w:rPr>
              <w:t>«Современные методы анализа клеток системы крови. Параметры автоматического гематологического анализатора».</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медицинские карты детей, набор клинических и биохимических анализов крови, набор ситуационных задач;</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6A424A"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на</w:t>
      </w:r>
      <w:r>
        <w:rPr>
          <w:rFonts w:ascii="Times New Roman" w:hAnsi="Times New Roman"/>
          <w:color w:val="000000"/>
          <w:sz w:val="28"/>
          <w:szCs w:val="28"/>
        </w:rPr>
        <w:t xml:space="preserve">бор для костномозговой пункции.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pStyle w:val="af1"/>
        <w:spacing w:line="276" w:lineRule="auto"/>
        <w:jc w:val="center"/>
        <w:rPr>
          <w:rFonts w:ascii="Times New Roman" w:hAnsi="Times New Roman"/>
          <w:b/>
          <w:sz w:val="28"/>
          <w:szCs w:val="28"/>
        </w:rPr>
      </w:pPr>
      <w:r w:rsidRPr="00F60E10">
        <w:rPr>
          <w:rFonts w:ascii="Times New Roman" w:hAnsi="Times New Roman"/>
          <w:b/>
          <w:color w:val="000000"/>
          <w:sz w:val="28"/>
          <w:szCs w:val="28"/>
        </w:rPr>
        <w:t xml:space="preserve">Тема 13. </w:t>
      </w:r>
      <w:r w:rsidRPr="00F60E10">
        <w:rPr>
          <w:rFonts w:ascii="Times New Roman" w:hAnsi="Times New Roman"/>
          <w:b/>
          <w:sz w:val="28"/>
          <w:szCs w:val="28"/>
        </w:rPr>
        <w:t>«Семиотика поражений органов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jc w:val="both"/>
        <w:rPr>
          <w:rFonts w:ascii="Times New Roman" w:hAnsi="Times New Roman"/>
          <w:b/>
          <w:sz w:val="28"/>
          <w:szCs w:val="28"/>
        </w:rPr>
      </w:pPr>
      <w:r w:rsidRPr="00F60E10">
        <w:rPr>
          <w:rFonts w:ascii="Times New Roman" w:hAnsi="Times New Roman"/>
          <w:b/>
          <w:color w:val="000000"/>
          <w:sz w:val="28"/>
          <w:szCs w:val="28"/>
        </w:rPr>
        <w:t xml:space="preserve">Цель: </w:t>
      </w:r>
      <w:r w:rsidRPr="00F60E10">
        <w:rPr>
          <w:rFonts w:ascii="Times New Roman" w:hAnsi="Times New Roman"/>
          <w:sz w:val="28"/>
          <w:szCs w:val="28"/>
        </w:rPr>
        <w:t>изучить семиотику поражения  органов мочевой системы  у  детей.</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sz w:val="28"/>
                <w:szCs w:val="28"/>
              </w:rPr>
            </w:pP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w:t>
            </w:r>
            <w:r w:rsidRPr="00F60E10">
              <w:rPr>
                <w:rFonts w:ascii="Times New Roman" w:hAnsi="Times New Roman"/>
                <w:b/>
                <w:sz w:val="28"/>
                <w:szCs w:val="28"/>
              </w:rPr>
              <w:t>. Основные</w:t>
            </w:r>
            <w:r w:rsidRPr="00F60E10">
              <w:rPr>
                <w:rFonts w:ascii="Times New Roman" w:hAnsi="Times New Roman"/>
                <w:sz w:val="28"/>
                <w:szCs w:val="28"/>
              </w:rPr>
              <w:t xml:space="preserve"> </w:t>
            </w:r>
            <w:r w:rsidRPr="00F60E10">
              <w:rPr>
                <w:rFonts w:ascii="Times New Roman" w:hAnsi="Times New Roman"/>
                <w:b/>
                <w:sz w:val="28"/>
                <w:szCs w:val="28"/>
              </w:rPr>
              <w:t>внепочечные синдромы поражения органов мочевой системы</w:t>
            </w:r>
            <w:r w:rsidRPr="00F60E10">
              <w:rPr>
                <w:rFonts w:ascii="Times New Roman" w:hAnsi="Times New Roman"/>
                <w:sz w:val="28"/>
                <w:szCs w:val="28"/>
              </w:rPr>
              <w:t xml:space="preserve">: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lastRenderedPageBreak/>
              <w:t xml:space="preserve">отечный,    артериальной гипертензии,      болевой абдоминальный, поясничный),      интоксикации,      азотемии,      отставания в физическом развитии,     внешних стигм дизэмбриогенеза,      костных деформаций,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2. Нефритический и нефротический симптомокомплексы.     Клиническая оценка названных синдромов.</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 xml:space="preserve">3. </w:t>
            </w:r>
            <w:r w:rsidRPr="00F60E10">
              <w:rPr>
                <w:rFonts w:ascii="Times New Roman" w:hAnsi="Times New Roman"/>
                <w:b/>
                <w:sz w:val="28"/>
                <w:szCs w:val="28"/>
              </w:rPr>
              <w:t>Мочевой синдром</w:t>
            </w:r>
            <w:r w:rsidRPr="00F60E10">
              <w:rPr>
                <w:rFonts w:ascii="Times New Roman" w:hAnsi="Times New Roman"/>
                <w:sz w:val="28"/>
                <w:szCs w:val="28"/>
              </w:rPr>
              <w:t xml:space="preserve">:   </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а)</w:t>
            </w:r>
            <w:r w:rsidRPr="00F60E10">
              <w:rPr>
                <w:rFonts w:ascii="Times New Roman" w:hAnsi="Times New Roman"/>
                <w:sz w:val="28"/>
                <w:szCs w:val="28"/>
              </w:rPr>
              <w:t xml:space="preserve"> </w:t>
            </w:r>
            <w:r w:rsidRPr="00F60E10">
              <w:rPr>
                <w:rFonts w:ascii="Times New Roman" w:hAnsi="Times New Roman"/>
                <w:b/>
                <w:sz w:val="28"/>
                <w:szCs w:val="28"/>
              </w:rPr>
              <w:t>нарушение мочеотделения</w:t>
            </w:r>
            <w:r w:rsidRPr="00F60E10">
              <w:rPr>
                <w:rFonts w:ascii="Times New Roman" w:hAnsi="Times New Roman"/>
                <w:sz w:val="28"/>
                <w:szCs w:val="28"/>
              </w:rPr>
              <w:t xml:space="preserve">  в виде изменения      количества мочи (олигурия, анурия, полиурия),     частоты мочеиспускания (учащение, урежение),    ритма мочеиспускания (никтурия),      болезненное мочеиспускание (дизурия);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b/>
                <w:sz w:val="28"/>
                <w:szCs w:val="28"/>
              </w:rPr>
              <w:t>б)</w:t>
            </w:r>
            <w:r w:rsidRPr="00F60E10">
              <w:rPr>
                <w:rFonts w:ascii="Times New Roman" w:hAnsi="Times New Roman"/>
                <w:sz w:val="28"/>
                <w:szCs w:val="28"/>
              </w:rPr>
              <w:t xml:space="preserve"> </w:t>
            </w:r>
            <w:r w:rsidRPr="00F60E10">
              <w:rPr>
                <w:rFonts w:ascii="Times New Roman" w:hAnsi="Times New Roman"/>
                <w:b/>
                <w:sz w:val="28"/>
                <w:szCs w:val="28"/>
              </w:rPr>
              <w:t>отклонения в анализах мочи</w:t>
            </w:r>
            <w:r w:rsidRPr="00F60E10">
              <w:rPr>
                <w:rFonts w:ascii="Times New Roman" w:hAnsi="Times New Roman"/>
                <w:sz w:val="28"/>
                <w:szCs w:val="28"/>
              </w:rPr>
              <w:t>:        протеинурия,       лейкоцитурия,       эритроцитурия,  гемоглобинурия,      бактериурия,       цилиндрурия,      кристаллурия.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4</w:t>
            </w:r>
            <w:r w:rsidRPr="00F60E10">
              <w:rPr>
                <w:rFonts w:ascii="Times New Roman" w:hAnsi="Times New Roman"/>
                <w:b/>
                <w:sz w:val="28"/>
                <w:szCs w:val="28"/>
              </w:rPr>
              <w:t xml:space="preserve">.  </w:t>
            </w:r>
            <w:r w:rsidRPr="00F60E10">
              <w:rPr>
                <w:rFonts w:ascii="Times New Roman" w:hAnsi="Times New Roman"/>
                <w:sz w:val="28"/>
                <w:szCs w:val="28"/>
              </w:rPr>
              <w:t xml:space="preserve">Понятие о нозологических формах патологии мочевой системы      (гломерулонефрит, пиелонефрит, цистит,  баланопостит,   вульвовагинит, нейрогенные дисфункции мочевого пузыря). </w:t>
            </w:r>
          </w:p>
          <w:p w:rsidR="00BF3EB4" w:rsidRPr="006A424A"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5.</w:t>
            </w:r>
            <w:r w:rsidRPr="00F60E10">
              <w:rPr>
                <w:rFonts w:ascii="Times New Roman" w:hAnsi="Times New Roman"/>
                <w:b/>
                <w:sz w:val="28"/>
                <w:szCs w:val="28"/>
              </w:rPr>
              <w:t>С</w:t>
            </w:r>
            <w:r w:rsidRPr="00F60E10">
              <w:rPr>
                <w:rFonts w:ascii="Times New Roman" w:hAnsi="Times New Roman"/>
                <w:sz w:val="28"/>
                <w:szCs w:val="28"/>
              </w:rPr>
              <w:t xml:space="preserve">индром почечной     недостаточности: острое повреждение почек (ОПП) и хроническая </w:t>
            </w:r>
            <w:r>
              <w:rPr>
                <w:rFonts w:ascii="Times New Roman" w:hAnsi="Times New Roman"/>
                <w:sz w:val="28"/>
                <w:szCs w:val="28"/>
              </w:rPr>
              <w:t>почечная недостаточность (ХПН).</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теоретический разбор  синдромов по</w:t>
            </w:r>
            <w:r>
              <w:rPr>
                <w:rFonts w:ascii="Times New Roman" w:hAnsi="Times New Roman"/>
                <w:color w:val="000000"/>
                <w:sz w:val="28"/>
                <w:szCs w:val="28"/>
              </w:rPr>
              <w:t>ражения ОМС у детей,</w:t>
            </w:r>
          </w:p>
          <w:p w:rsidR="00BF3EB4" w:rsidRPr="00F60E10" w:rsidRDefault="00BF3EB4" w:rsidP="00BD7CC1">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w:t>
            </w:r>
            <w:r w:rsidRPr="00F60E10">
              <w:rPr>
                <w:rFonts w:ascii="Times New Roman" w:hAnsi="Times New Roman"/>
                <w:color w:val="000000"/>
                <w:sz w:val="28"/>
                <w:szCs w:val="28"/>
              </w:rPr>
              <w:t xml:space="preserve">выделение </w:t>
            </w:r>
            <w:r>
              <w:rPr>
                <w:rFonts w:ascii="Times New Roman" w:hAnsi="Times New Roman"/>
                <w:color w:val="000000"/>
                <w:sz w:val="28"/>
                <w:szCs w:val="28"/>
              </w:rPr>
              <w:t xml:space="preserve">и описание </w:t>
            </w:r>
            <w:r w:rsidRPr="00F60E10">
              <w:rPr>
                <w:rFonts w:ascii="Times New Roman" w:hAnsi="Times New Roman"/>
                <w:color w:val="000000"/>
                <w:sz w:val="28"/>
                <w:szCs w:val="28"/>
              </w:rPr>
              <w:t>синдромов поражения мочевыделительной системы у курированных  накануне больных</w:t>
            </w:r>
            <w:r>
              <w:rPr>
                <w:rFonts w:ascii="Times New Roman" w:hAnsi="Times New Roman"/>
                <w:color w:val="000000"/>
                <w:sz w:val="28"/>
                <w:szCs w:val="28"/>
              </w:rPr>
              <w:t>.</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6A424A"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самостоятельная работа студентов микрогруппами (2-3 чел.)  с детьми разного возраста, страдающими заболеваниями мочевыделительной    системы: сбор анамнеза,  проведение объективного исследования органов мочевой системы    и описание результатов в рабочих тетрадях в о</w:t>
            </w:r>
            <w:r>
              <w:rPr>
                <w:rFonts w:ascii="Times New Roman" w:hAnsi="Times New Roman"/>
                <w:color w:val="000000"/>
                <w:sz w:val="28"/>
                <w:szCs w:val="28"/>
              </w:rPr>
              <w:t>пределенной последовательности.</w:t>
            </w:r>
          </w:p>
        </w:tc>
      </w:tr>
      <w:tr w:rsidR="00BF3EB4" w:rsidRPr="00F60E10" w:rsidTr="00BD7CC1">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p>
          <w:p w:rsidR="00BF3EB4" w:rsidRPr="00F60E10" w:rsidRDefault="00BF3EB4" w:rsidP="00BD7CC1">
            <w:pPr>
              <w:spacing w:after="0" w:line="240" w:lineRule="auto"/>
              <w:jc w:val="both"/>
              <w:rPr>
                <w:rFonts w:ascii="Times New Roman" w:hAnsi="Times New Roman"/>
                <w:color w:val="000000"/>
                <w:sz w:val="28"/>
                <w:szCs w:val="28"/>
              </w:rPr>
            </w:pPr>
            <w:r w:rsidRPr="00F60E10">
              <w:rPr>
                <w:sz w:val="28"/>
                <w:szCs w:val="28"/>
              </w:rPr>
              <w:t>Синдромы поражения органов мочевой системы»</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дидактические</w:t>
      </w:r>
      <w:r w:rsidRPr="00F60E10">
        <w:rPr>
          <w:rFonts w:ascii="Times New Roman" w:hAnsi="Times New Roman"/>
          <w:color w:val="000000"/>
          <w:sz w:val="28"/>
          <w:szCs w:val="28"/>
        </w:rPr>
        <w:t>:  истории болезни детей с патологией ОМС, схема учебной истории болезни</w:t>
      </w: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 xml:space="preserve">дети разного возраста, центильные таблицы систолического и </w:t>
      </w:r>
      <w:r w:rsidRPr="00F60E10">
        <w:rPr>
          <w:rFonts w:ascii="Times New Roman" w:hAnsi="Times New Roman"/>
          <w:color w:val="000000"/>
          <w:sz w:val="28"/>
          <w:szCs w:val="28"/>
        </w:rPr>
        <w:lastRenderedPageBreak/>
        <w:t>диастолического АД; центильные таблицы для оценки физического развития детей.</w:t>
      </w:r>
    </w:p>
    <w:p w:rsidR="00BF3EB4" w:rsidRPr="00040C94" w:rsidRDefault="00BF3EB4" w:rsidP="00BF3EB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фонендоскопы, тонометры для измерения АД, сантиметровые ленты, весы, ростомер</w:t>
      </w:r>
      <w:r>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14. </w:t>
      </w:r>
      <w:r w:rsidRPr="00F60E10">
        <w:rPr>
          <w:rFonts w:ascii="Times New Roman" w:hAnsi="Times New Roman"/>
          <w:b/>
          <w:sz w:val="28"/>
          <w:szCs w:val="28"/>
        </w:rPr>
        <w:t>«Лабораторные и инструментальные методы исследования органов мочевой системы у детей»</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040C94"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jc w:val="both"/>
        <w:rPr>
          <w:rFonts w:ascii="Times New Roman" w:hAnsi="Times New Roman"/>
          <w:b/>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изучить  методы исследования органов мочевой системы  у  детей.</w:t>
      </w:r>
    </w:p>
    <w:p w:rsidR="00BF3EB4" w:rsidRPr="00F60E10" w:rsidRDefault="00BF3EB4" w:rsidP="00BF3EB4">
      <w:pPr>
        <w:spacing w:after="0" w:line="240" w:lineRule="auto"/>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Правила сбора мочи для клинического исследования у детей в зависимости от возраста и пола.</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Характеристика основных показателей общего анализа мочи у здоровых и больных детей: цвет, прозрачность, реакция (рН), относительная плотность, глюкоза, белок, слизь, кристаллы солей.</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Микроскопия мочевого осадка (эпителий, эритроциты, лейкоциты, цилиндры).</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Показания к проведению количественных исследований форменных элементов крови в моче пробами Каковского – Аддиса, Нечипоренко. Их оценка у здоровых и больных детей.</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lang w:val="en-US"/>
              </w:rPr>
            </w:pPr>
            <w:r w:rsidRPr="00F60E10">
              <w:rPr>
                <w:rFonts w:ascii="Times New Roman" w:hAnsi="Times New Roman"/>
                <w:sz w:val="28"/>
                <w:szCs w:val="28"/>
                <w:lang w:val="en-US"/>
              </w:rPr>
              <w:t>Исследование морфологии мочевого осадка:</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 xml:space="preserve">клеточный состав лейкоцитов (нейтрофилурия, лимфоцитурия, </w:t>
            </w:r>
            <w:r w:rsidRPr="00F60E10">
              <w:rPr>
                <w:rFonts w:ascii="Times New Roman" w:hAnsi="Times New Roman"/>
                <w:sz w:val="28"/>
                <w:szCs w:val="28"/>
              </w:rPr>
              <w:lastRenderedPageBreak/>
              <w:t>эозинофилурия ), клиническое значение;</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морфология эритроцитов (определение формы, величины, среднего диаметра),  значение для дифференциации гломерулярной и негломерулярной гематурии.</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b/>
                <w:sz w:val="28"/>
                <w:szCs w:val="28"/>
                <w:lang w:val="en-US"/>
              </w:rPr>
            </w:pPr>
            <w:r w:rsidRPr="00F60E10">
              <w:rPr>
                <w:rFonts w:ascii="Times New Roman" w:hAnsi="Times New Roman"/>
                <w:sz w:val="28"/>
                <w:szCs w:val="28"/>
              </w:rPr>
              <w:t xml:space="preserve">Бактериологический посев мочи на флору с определением степени бактериурии.      </w:t>
            </w:r>
            <w:r w:rsidRPr="00F60E10">
              <w:rPr>
                <w:rFonts w:ascii="Times New Roman" w:hAnsi="Times New Roman"/>
                <w:sz w:val="28"/>
                <w:szCs w:val="28"/>
                <w:lang w:val="en-US"/>
              </w:rPr>
              <w:t>Техника сбора, оценка.</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Методы лабораторного исследования функционального состояния       почек:</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lang w:val="en-US"/>
              </w:rPr>
              <w:t>диурез;</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lang w:val="en-US"/>
              </w:rPr>
              <w:t>проба Зимницкого;</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  клиренс по эндогенному креатинину ( проба Реберга);</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оценка кислотовыделительной способности почек (ацидогенез), аммониогенеза (аммиак мочи);</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b/>
                <w:sz w:val="28"/>
                <w:szCs w:val="28"/>
              </w:rPr>
            </w:pPr>
            <w:r w:rsidRPr="00F60E10">
              <w:rPr>
                <w:rFonts w:ascii="Times New Roman" w:hAnsi="Times New Roman"/>
                <w:sz w:val="28"/>
                <w:szCs w:val="28"/>
              </w:rPr>
              <w:t>биохимическое исследование сыворотки крови (мочевина, креатинин,   кислотно-основное состояние, концентрация калия, натрия).</w:t>
            </w:r>
          </w:p>
          <w:p w:rsidR="00BF3EB4" w:rsidRPr="00F60E10" w:rsidRDefault="00BF3EB4" w:rsidP="00BD7CC1">
            <w:pPr>
              <w:numPr>
                <w:ilvl w:val="0"/>
                <w:numId w:val="29"/>
              </w:numPr>
              <w:tabs>
                <w:tab w:val="clear" w:pos="360"/>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Инструментальные и рентгено-радиологические методы исследования ОМС:</w:t>
            </w:r>
          </w:p>
          <w:p w:rsidR="00BF3EB4" w:rsidRPr="00F60E10" w:rsidRDefault="00BF3EB4" w:rsidP="00BD7CC1">
            <w:pPr>
              <w:tabs>
                <w:tab w:val="num" w:pos="567"/>
              </w:tabs>
              <w:spacing w:after="0" w:line="240" w:lineRule="auto"/>
              <w:ind w:left="709" w:firstLine="284"/>
              <w:jc w:val="both"/>
              <w:rPr>
                <w:rFonts w:ascii="Times New Roman" w:hAnsi="Times New Roman"/>
                <w:sz w:val="28"/>
                <w:szCs w:val="28"/>
              </w:rPr>
            </w:pPr>
            <w:r w:rsidRPr="00F60E10">
              <w:rPr>
                <w:rFonts w:ascii="Times New Roman" w:hAnsi="Times New Roman"/>
                <w:sz w:val="28"/>
                <w:szCs w:val="28"/>
              </w:rPr>
              <w:t xml:space="preserve">-  ультразвуковое исследование почек и мочевого пузыря; </w:t>
            </w:r>
          </w:p>
          <w:p w:rsidR="00BF3EB4" w:rsidRPr="00F60E10" w:rsidRDefault="00BF3EB4" w:rsidP="00BD7CC1">
            <w:pPr>
              <w:tabs>
                <w:tab w:val="num" w:pos="567"/>
              </w:tabs>
              <w:spacing w:after="0" w:line="240" w:lineRule="auto"/>
              <w:ind w:left="709" w:firstLine="284"/>
              <w:jc w:val="both"/>
              <w:rPr>
                <w:rFonts w:ascii="Times New Roman" w:hAnsi="Times New Roman"/>
                <w:sz w:val="28"/>
                <w:szCs w:val="28"/>
              </w:rPr>
            </w:pPr>
            <w:r w:rsidRPr="00F60E10">
              <w:rPr>
                <w:rFonts w:ascii="Times New Roman" w:hAnsi="Times New Roman"/>
                <w:sz w:val="28"/>
                <w:szCs w:val="28"/>
              </w:rPr>
              <w:t>-  экскреторная урография;    микционная цистоуретрография,  почечная ангиография;</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rPr>
            </w:pPr>
            <w:r w:rsidRPr="00F60E10">
              <w:rPr>
                <w:rFonts w:ascii="Times New Roman" w:hAnsi="Times New Roman"/>
                <w:sz w:val="28"/>
                <w:szCs w:val="28"/>
              </w:rPr>
              <w:t>радиоизотопные методы диагностики заболеваний ОМС (ренография, динамическая и статическая нефросцинтиграфия);</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rPr>
              <w:t>компьютерная томография (КТ);</w:t>
            </w:r>
          </w:p>
          <w:p w:rsidR="00BF3EB4" w:rsidRPr="00F60E10" w:rsidRDefault="00BF3EB4" w:rsidP="00BD7CC1">
            <w:pPr>
              <w:numPr>
                <w:ilvl w:val="0"/>
                <w:numId w:val="19"/>
              </w:numPr>
              <w:tabs>
                <w:tab w:val="num" w:pos="567"/>
              </w:tabs>
              <w:spacing w:after="0" w:line="240" w:lineRule="auto"/>
              <w:ind w:left="709"/>
              <w:jc w:val="both"/>
              <w:rPr>
                <w:rFonts w:ascii="Times New Roman" w:hAnsi="Times New Roman"/>
                <w:sz w:val="28"/>
                <w:szCs w:val="28"/>
                <w:lang w:val="en-US"/>
              </w:rPr>
            </w:pPr>
            <w:r w:rsidRPr="00F60E10">
              <w:rPr>
                <w:rFonts w:ascii="Times New Roman" w:hAnsi="Times New Roman"/>
                <w:sz w:val="28"/>
                <w:szCs w:val="28"/>
              </w:rPr>
              <w:t>магнитно-резонансная томография (МРТ).</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9</w:t>
            </w:r>
            <w:r w:rsidRPr="00F60E10">
              <w:rPr>
                <w:rFonts w:ascii="Times New Roman" w:hAnsi="Times New Roman"/>
                <w:b/>
                <w:sz w:val="28"/>
                <w:szCs w:val="28"/>
              </w:rPr>
              <w:t>.</w:t>
            </w:r>
            <w:r w:rsidRPr="00F60E10">
              <w:rPr>
                <w:rFonts w:ascii="Times New Roman" w:hAnsi="Times New Roman"/>
                <w:sz w:val="28"/>
                <w:szCs w:val="28"/>
              </w:rPr>
              <w:t xml:space="preserve"> Эндоскопические методы исследования (цистоскопия).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10.  Функциональные методы исследования мочевого пузыря: ритм спонтанных мочеиспусканий,  цистометрия, урофлоуметрия;</w:t>
            </w:r>
          </w:p>
          <w:p w:rsidR="00BF3EB4" w:rsidRPr="00F60E10" w:rsidRDefault="00BF3EB4" w:rsidP="00BD7CC1">
            <w:pPr>
              <w:tabs>
                <w:tab w:val="num" w:pos="567"/>
              </w:tabs>
              <w:spacing w:after="0" w:line="240" w:lineRule="auto"/>
              <w:ind w:left="349"/>
              <w:jc w:val="both"/>
              <w:rPr>
                <w:rFonts w:ascii="Times New Roman" w:hAnsi="Times New Roman"/>
                <w:sz w:val="28"/>
                <w:szCs w:val="28"/>
              </w:rPr>
            </w:pPr>
            <w:r w:rsidRPr="00F60E10">
              <w:rPr>
                <w:rFonts w:ascii="Times New Roman" w:hAnsi="Times New Roman"/>
                <w:sz w:val="28"/>
                <w:szCs w:val="28"/>
              </w:rPr>
              <w:t>11.  Морфологические методы исследования (биопсия почек).</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теоретический разбор  параклинических методов исследования органов мочевой системы  (лабораторных, инструментальных, рентгено-радиологических, морфологических) у детей разного возраста</w:t>
            </w:r>
            <w:r>
              <w:rPr>
                <w:rFonts w:ascii="Times New Roman" w:hAnsi="Times New Roman"/>
                <w:color w:val="000000"/>
                <w:sz w:val="28"/>
                <w:szCs w:val="28"/>
              </w:rPr>
              <w:t>.</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преподавателем результатов УЗИ почек, внутривенных экскреторных урограмм, цистограмм детей разного возраста,  страдающих патологией мочевыделительной системы, с объяснением выявленных изменений</w:t>
            </w:r>
            <w:r>
              <w:rPr>
                <w:rFonts w:ascii="Times New Roman" w:hAnsi="Times New Roman"/>
                <w:color w:val="000000"/>
                <w:sz w:val="28"/>
                <w:szCs w:val="28"/>
              </w:rPr>
              <w:t>.</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самостоятельная работа студентов: оценка  в рабочих тетрадях анализов мочи (ОАМ, бактериологическое исследование мочи, пробы Нечипоренко, Каковского-Аддиса, Зимницкого, Реберга, титрационная кислотность и аммиак мочи) и биохимических анализов крови детей </w:t>
            </w:r>
            <w:r w:rsidRPr="00F60E10">
              <w:rPr>
                <w:rFonts w:ascii="Times New Roman" w:hAnsi="Times New Roman"/>
                <w:color w:val="000000"/>
                <w:sz w:val="28"/>
                <w:szCs w:val="28"/>
              </w:rPr>
              <w:lastRenderedPageBreak/>
              <w:t>разного возраста;</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040C94"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Письменное задание</w:t>
            </w:r>
            <w:r>
              <w:rPr>
                <w:rFonts w:ascii="Times New Roman" w:hAnsi="Times New Roman"/>
                <w:color w:val="000000"/>
                <w:sz w:val="28"/>
                <w:szCs w:val="28"/>
              </w:rPr>
              <w:t xml:space="preserve"> </w:t>
            </w:r>
            <w:r w:rsidRPr="00F60E10">
              <w:rPr>
                <w:rFonts w:ascii="Times New Roman" w:hAnsi="Times New Roman"/>
                <w:color w:val="000000"/>
                <w:sz w:val="28"/>
                <w:szCs w:val="28"/>
              </w:rPr>
              <w:t>-</w:t>
            </w:r>
            <w:r w:rsidRPr="00F60E10">
              <w:rPr>
                <w:color w:val="000000"/>
                <w:sz w:val="28"/>
                <w:szCs w:val="28"/>
              </w:rPr>
              <w:t xml:space="preserve"> представить в виде таблицы</w:t>
            </w:r>
          </w:p>
          <w:p w:rsidR="00BF3EB4" w:rsidRPr="00F60E10" w:rsidRDefault="00BF3EB4" w:rsidP="00BD7CC1">
            <w:pPr>
              <w:numPr>
                <w:ilvl w:val="0"/>
                <w:numId w:val="8"/>
              </w:numPr>
              <w:spacing w:after="0" w:line="240" w:lineRule="auto"/>
              <w:jc w:val="both"/>
              <w:rPr>
                <w:b/>
                <w:sz w:val="28"/>
                <w:szCs w:val="28"/>
              </w:rPr>
            </w:pPr>
            <w:r w:rsidRPr="00F60E10">
              <w:rPr>
                <w:b/>
                <w:sz w:val="28"/>
                <w:szCs w:val="28"/>
              </w:rPr>
              <w:t>нормативы</w:t>
            </w:r>
          </w:p>
          <w:p w:rsidR="00BF3EB4" w:rsidRPr="00F60E10" w:rsidRDefault="00BF3EB4" w:rsidP="00BD7CC1">
            <w:pPr>
              <w:ind w:left="360"/>
              <w:jc w:val="both"/>
              <w:rPr>
                <w:sz w:val="28"/>
                <w:szCs w:val="28"/>
              </w:rPr>
            </w:pPr>
            <w:r w:rsidRPr="00F60E10">
              <w:rPr>
                <w:sz w:val="28"/>
                <w:szCs w:val="28"/>
              </w:rPr>
              <w:t xml:space="preserve"> -   количественных проб (Нечипоренко, Каковского-Аддиса),</w:t>
            </w:r>
          </w:p>
          <w:p w:rsidR="00BF3EB4" w:rsidRPr="00F60E10" w:rsidRDefault="00BF3EB4" w:rsidP="00BD7CC1">
            <w:pPr>
              <w:ind w:left="360"/>
              <w:jc w:val="both"/>
              <w:rPr>
                <w:sz w:val="28"/>
                <w:szCs w:val="28"/>
              </w:rPr>
            </w:pPr>
            <w:r>
              <w:rPr>
                <w:sz w:val="28"/>
                <w:szCs w:val="28"/>
              </w:rPr>
              <w:t xml:space="preserve"> - </w:t>
            </w:r>
            <w:r w:rsidRPr="00F60E10">
              <w:rPr>
                <w:sz w:val="28"/>
                <w:szCs w:val="28"/>
              </w:rPr>
              <w:t>биохимических показателей  сыворотки крови (мочевина,       креатинин,  общий белок и белковые  фракции, холестерин, бета-липопротеиды, кислотно-основное состояние, концентрация натрия, калия),</w:t>
            </w:r>
          </w:p>
          <w:p w:rsidR="00BF3EB4" w:rsidRPr="00F60E10" w:rsidRDefault="00BF3EB4" w:rsidP="00BD7CC1">
            <w:pPr>
              <w:ind w:left="360"/>
              <w:jc w:val="both"/>
              <w:rPr>
                <w:sz w:val="28"/>
                <w:szCs w:val="28"/>
              </w:rPr>
            </w:pPr>
            <w:r w:rsidRPr="00F60E10">
              <w:rPr>
                <w:sz w:val="28"/>
                <w:szCs w:val="28"/>
              </w:rPr>
              <w:t xml:space="preserve">   -  функциональных проб (Зимницкого, Реберга, тируемая кислотность, аммиак м</w:t>
            </w:r>
            <w:r>
              <w:rPr>
                <w:sz w:val="28"/>
                <w:szCs w:val="28"/>
              </w:rPr>
              <w:t>очи)</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040C94" w:rsidRDefault="00BF3EB4" w:rsidP="00BD7CC1">
            <w:pPr>
              <w:ind w:left="720"/>
              <w:jc w:val="both"/>
              <w:rPr>
                <w:color w:val="000000"/>
                <w:sz w:val="28"/>
                <w:szCs w:val="28"/>
              </w:rPr>
            </w:pPr>
            <w:r w:rsidRPr="00F60E10">
              <w:rPr>
                <w:sz w:val="28"/>
                <w:szCs w:val="28"/>
              </w:rPr>
              <w:t>«Методы исследования функционального состояния почек у детей»</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истории болезни детей с патологией ОМС, наборы лабораторных анализов мочи и биохимических  анализов крови, набор ситуационных задач; набор урограмм, цистограмм;</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-материально-технические:  мел, доска,  негатоскоп.</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Тема</w:t>
      </w:r>
      <w:r w:rsidRPr="00F60E10">
        <w:rPr>
          <w:rFonts w:ascii="Times New Roman" w:hAnsi="Times New Roman"/>
          <w:b/>
          <w:sz w:val="28"/>
          <w:szCs w:val="28"/>
        </w:rPr>
        <w:t xml:space="preserve">   </w:t>
      </w:r>
      <w:r w:rsidRPr="00F60E10">
        <w:rPr>
          <w:rFonts w:ascii="Times New Roman" w:hAnsi="Times New Roman"/>
          <w:b/>
          <w:color w:val="000000"/>
          <w:sz w:val="28"/>
          <w:szCs w:val="28"/>
        </w:rPr>
        <w:t xml:space="preserve"> 15. </w:t>
      </w:r>
      <w:r w:rsidRPr="00F60E10">
        <w:rPr>
          <w:rFonts w:ascii="Times New Roman" w:hAnsi="Times New Roman"/>
          <w:b/>
          <w:sz w:val="28"/>
          <w:szCs w:val="28"/>
        </w:rPr>
        <w:t xml:space="preserve"> «Семиотика поражения органов эндокринной системы у детей»</w:t>
      </w:r>
    </w:p>
    <w:p w:rsidR="00BF3EB4" w:rsidRPr="00040C94"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jc w:val="both"/>
        <w:rPr>
          <w:rFonts w:ascii="Times New Roman" w:hAnsi="Times New Roman"/>
          <w:b/>
          <w:sz w:val="28"/>
          <w:szCs w:val="28"/>
        </w:rPr>
      </w:pPr>
      <w:r>
        <w:rPr>
          <w:rFonts w:ascii="Times New Roman" w:hAnsi="Times New Roman"/>
          <w:b/>
          <w:color w:val="000000"/>
          <w:sz w:val="28"/>
          <w:szCs w:val="28"/>
        </w:rPr>
        <w:t xml:space="preserve">Цель: </w:t>
      </w:r>
      <w:r w:rsidRPr="00F60E10">
        <w:rPr>
          <w:rFonts w:ascii="Times New Roman" w:hAnsi="Times New Roman"/>
          <w:sz w:val="28"/>
          <w:szCs w:val="28"/>
        </w:rPr>
        <w:t>изучить се</w:t>
      </w:r>
      <w:r>
        <w:rPr>
          <w:rFonts w:ascii="Times New Roman" w:hAnsi="Times New Roman"/>
          <w:sz w:val="28"/>
          <w:szCs w:val="28"/>
        </w:rPr>
        <w:t>миотику поражения  органов эндокринн</w:t>
      </w:r>
      <w:r w:rsidRPr="00F60E10">
        <w:rPr>
          <w:rFonts w:ascii="Times New Roman" w:hAnsi="Times New Roman"/>
          <w:sz w:val="28"/>
          <w:szCs w:val="28"/>
        </w:rPr>
        <w:t>ой системы  у  детей.</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r>
              <w:rPr>
                <w:rFonts w:ascii="Times New Roman" w:hAnsi="Times New Roman"/>
                <w:color w:val="000000"/>
                <w:sz w:val="28"/>
                <w:szCs w:val="28"/>
              </w:rPr>
              <w:t>Тестирование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 xml:space="preserve">1. Синдромы поражения </w:t>
            </w:r>
            <w:r w:rsidRPr="00F60E10">
              <w:rPr>
                <w:rFonts w:ascii="Times New Roman" w:hAnsi="Times New Roman"/>
                <w:i/>
                <w:color w:val="000000"/>
                <w:sz w:val="28"/>
                <w:szCs w:val="28"/>
              </w:rPr>
              <w:t xml:space="preserve">гипоталамо-гипофизарной системы </w:t>
            </w:r>
            <w:r w:rsidRPr="00F60E10">
              <w:rPr>
                <w:rFonts w:ascii="Times New Roman" w:hAnsi="Times New Roman"/>
                <w:color w:val="000000"/>
                <w:sz w:val="28"/>
                <w:szCs w:val="28"/>
              </w:rPr>
              <w:t>у детей. (низкорослость, высокорослость). Гипофизарный нанизм. Ахондроплазия.</w:t>
            </w: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color w:val="000000"/>
                <w:sz w:val="28"/>
                <w:szCs w:val="28"/>
              </w:rPr>
              <w:t xml:space="preserve">2. Расстройства питания у детей. Центральные и периферические </w:t>
            </w:r>
            <w:r w:rsidRPr="00F60E10">
              <w:rPr>
                <w:rFonts w:ascii="Times New Roman" w:hAnsi="Times New Roman"/>
                <w:sz w:val="28"/>
                <w:szCs w:val="28"/>
              </w:rPr>
              <w:t xml:space="preserve">механизмы регуляции энергетического обмена (массы тела). Ожирение у детей, степени тяжести ожирения, определяемые по перцентильным таблицам. Алгоритм определения индекса массы тела (ИМТ) и </w:t>
            </w:r>
            <w:r w:rsidRPr="00F60E10">
              <w:rPr>
                <w:rFonts w:ascii="Times New Roman" w:hAnsi="Times New Roman"/>
                <w:sz w:val="28"/>
                <w:szCs w:val="28"/>
                <w:lang w:val="en-US"/>
              </w:rPr>
              <w:t>SDS</w:t>
            </w:r>
            <w:r w:rsidRPr="00F60E10">
              <w:rPr>
                <w:rFonts w:ascii="Times New Roman" w:hAnsi="Times New Roman"/>
                <w:sz w:val="28"/>
                <w:szCs w:val="28"/>
              </w:rPr>
              <w:t xml:space="preserve"> ИМТ. </w:t>
            </w:r>
            <w:r w:rsidRPr="00F60E10">
              <w:rPr>
                <w:rFonts w:ascii="Times New Roman" w:hAnsi="Times New Roman"/>
                <w:bCs/>
                <w:sz w:val="28"/>
                <w:szCs w:val="28"/>
              </w:rPr>
              <w:t>Критерии дислипидемии у детей.</w:t>
            </w:r>
          </w:p>
          <w:p w:rsidR="00BF3EB4" w:rsidRPr="00F60E10" w:rsidRDefault="00BF3EB4" w:rsidP="00BD7CC1">
            <w:pPr>
              <w:spacing w:after="0" w:line="240" w:lineRule="auto"/>
              <w:jc w:val="both"/>
              <w:rPr>
                <w:rFonts w:ascii="Times New Roman" w:hAnsi="Times New Roman"/>
                <w:bCs/>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color w:val="000000"/>
                <w:sz w:val="28"/>
                <w:szCs w:val="28"/>
              </w:rPr>
              <w:t>3.</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Шитовидная</w:t>
            </w:r>
            <w:r w:rsidRPr="00F60E10">
              <w:rPr>
                <w:rFonts w:ascii="Times New Roman" w:hAnsi="Times New Roman"/>
                <w:color w:val="000000"/>
                <w:sz w:val="28"/>
                <w:szCs w:val="28"/>
              </w:rPr>
              <w:t xml:space="preserve"> железы у детей,        семиотика её поражения. Роль неонатального скрининга в ранней диагностики врождённого гипотиреоза. Симптомы врождённого гипотиреоза. Диффузый токсический зоб.</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4.</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Поджелудочной железы</w:t>
            </w:r>
            <w:r w:rsidRPr="00F60E10">
              <w:rPr>
                <w:rFonts w:ascii="Times New Roman" w:hAnsi="Times New Roman"/>
                <w:color w:val="000000"/>
                <w:sz w:val="28"/>
                <w:szCs w:val="28"/>
              </w:rPr>
              <w:t xml:space="preserve"> у детей. Синдром нарушения её эндокринной функции (сахарный диабет).</w:t>
            </w:r>
          </w:p>
          <w:p w:rsidR="00BF3EB4" w:rsidRPr="00F60E10" w:rsidRDefault="00BF3EB4" w:rsidP="00BD7CC1">
            <w:pPr>
              <w:shd w:val="clear" w:color="auto" w:fill="FFFFFF"/>
              <w:spacing w:before="100" w:beforeAutospacing="1" w:after="100" w:afterAutospacing="1" w:line="240" w:lineRule="auto"/>
              <w:ind w:left="360" w:hanging="360"/>
              <w:rPr>
                <w:rFonts w:ascii="Times New Roman" w:hAnsi="Times New Roman"/>
                <w:color w:val="000000"/>
                <w:sz w:val="28"/>
                <w:szCs w:val="28"/>
              </w:rPr>
            </w:pPr>
            <w:r w:rsidRPr="00F60E10">
              <w:rPr>
                <w:rFonts w:ascii="Times New Roman" w:hAnsi="Times New Roman"/>
                <w:color w:val="000000"/>
                <w:sz w:val="28"/>
                <w:szCs w:val="28"/>
              </w:rPr>
              <w:t>5.</w:t>
            </w:r>
            <w:r w:rsidRPr="00F60E10">
              <w:rPr>
                <w:rFonts w:ascii="Times New Roman" w:eastAsia="MS Mincho" w:hAnsi="MS Mincho" w:cs="MS Mincho" w:hint="eastAsia"/>
                <w:color w:val="000000"/>
                <w:sz w:val="28"/>
                <w:szCs w:val="28"/>
              </w:rPr>
              <w:t>​</w:t>
            </w:r>
            <w:r w:rsidRPr="00F60E10">
              <w:rPr>
                <w:rFonts w:ascii="Times New Roman" w:hAnsi="Times New Roman"/>
                <w:color w:val="000000"/>
                <w:sz w:val="28"/>
                <w:szCs w:val="28"/>
              </w:rPr>
              <w:t xml:space="preserve">  </w:t>
            </w:r>
            <w:r w:rsidRPr="00F60E10">
              <w:rPr>
                <w:rFonts w:ascii="Times New Roman" w:hAnsi="Times New Roman"/>
                <w:i/>
                <w:color w:val="000000"/>
                <w:sz w:val="28"/>
                <w:szCs w:val="28"/>
              </w:rPr>
              <w:t xml:space="preserve">Надпочечники  </w:t>
            </w:r>
            <w:r w:rsidRPr="00F60E10">
              <w:rPr>
                <w:rFonts w:ascii="Times New Roman" w:hAnsi="Times New Roman"/>
                <w:color w:val="000000"/>
                <w:sz w:val="28"/>
                <w:szCs w:val="28"/>
              </w:rPr>
              <w:t>у детей. Синдромы поражения надпочечников. Роль неонатального скрининга в ранней диагностики врождённой дисфункции коры надпочечников (адреногенитального синдрома).</w:t>
            </w:r>
          </w:p>
          <w:p w:rsidR="00BF3EB4" w:rsidRPr="00F60E10" w:rsidRDefault="00BF3EB4" w:rsidP="00BD7CC1">
            <w:pPr>
              <w:shd w:val="clear" w:color="auto" w:fill="FFFFFF"/>
              <w:spacing w:before="100" w:beforeAutospacing="1" w:after="100" w:afterAutospacing="1" w:line="240" w:lineRule="auto"/>
              <w:ind w:left="360" w:hanging="360"/>
              <w:jc w:val="both"/>
              <w:rPr>
                <w:rFonts w:ascii="Times New Roman" w:hAnsi="Times New Roman"/>
                <w:color w:val="000000"/>
                <w:sz w:val="28"/>
                <w:szCs w:val="28"/>
              </w:rPr>
            </w:pPr>
            <w:r w:rsidRPr="00F60E10">
              <w:rPr>
                <w:rFonts w:ascii="Times New Roman" w:hAnsi="Times New Roman"/>
                <w:color w:val="000000"/>
                <w:sz w:val="28"/>
                <w:szCs w:val="28"/>
              </w:rPr>
              <w:t>6. Отклонения в половом развитии детей.</w:t>
            </w:r>
          </w:p>
          <w:p w:rsidR="00BF3EB4" w:rsidRPr="00040C94" w:rsidRDefault="00BF3EB4" w:rsidP="00BD7CC1">
            <w:pPr>
              <w:shd w:val="clear" w:color="auto" w:fill="FFFFFF"/>
              <w:spacing w:before="100" w:beforeAutospacing="1" w:after="100" w:afterAutospacing="1" w:line="240" w:lineRule="auto"/>
              <w:ind w:left="360" w:hanging="360"/>
              <w:jc w:val="both"/>
              <w:rPr>
                <w:rFonts w:ascii="Times New Roman" w:hAnsi="Times New Roman"/>
                <w:b/>
                <w:color w:val="000000"/>
                <w:sz w:val="28"/>
                <w:szCs w:val="28"/>
              </w:rPr>
            </w:pPr>
            <w:r w:rsidRPr="00F60E10">
              <w:rPr>
                <w:rFonts w:ascii="Times New Roman" w:hAnsi="Times New Roman"/>
                <w:color w:val="000000"/>
                <w:sz w:val="28"/>
                <w:szCs w:val="28"/>
              </w:rPr>
              <w:t>7. Роль участкового педиатра в ранней диагностике и профилактике эндокринных заболеваний у детей.</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r w:rsidRPr="00F60E10">
              <w:rPr>
                <w:rFonts w:ascii="Times New Roman" w:hAnsi="Times New Roman"/>
                <w:i/>
                <w:color w:val="000000"/>
                <w:sz w:val="28"/>
                <w:szCs w:val="28"/>
              </w:rPr>
              <w:t xml:space="preserve"> </w:t>
            </w:r>
            <w:r>
              <w:rPr>
                <w:rFonts w:ascii="Times New Roman" w:hAnsi="Times New Roman"/>
                <w:i/>
                <w:color w:val="000000"/>
                <w:sz w:val="28"/>
                <w:szCs w:val="28"/>
              </w:rPr>
              <w:t xml:space="preserve">по выявлению симптомов и синдромов поражения желёз внутренней секреции у </w:t>
            </w:r>
            <w:r>
              <w:rPr>
                <w:rFonts w:ascii="Times New Roman" w:hAnsi="Times New Roman"/>
                <w:i/>
                <w:color w:val="000000"/>
                <w:sz w:val="28"/>
                <w:szCs w:val="28"/>
              </w:rPr>
              <w:lastRenderedPageBreak/>
              <w:t>детей.</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курация детей с различными заболеваниями микрогруппой студентов в отделении эндокринологии под контролем преподавателя. </w:t>
            </w:r>
            <w:r w:rsidRPr="005006B0">
              <w:rPr>
                <w:color w:val="000000"/>
                <w:sz w:val="28"/>
                <w:szCs w:val="28"/>
              </w:rPr>
              <w:t>Алгоритм описания эндокринологического статуса при эндокринных заболеваниях в детском возрасте</w:t>
            </w:r>
            <w:r>
              <w:rPr>
                <w:color w:val="000000"/>
                <w:sz w:val="28"/>
                <w:szCs w:val="28"/>
              </w:rPr>
              <w:t>.</w:t>
            </w:r>
            <w:r>
              <w:rPr>
                <w:rFonts w:ascii="Times New Roman" w:hAnsi="Times New Roman"/>
                <w:color w:val="000000"/>
                <w:sz w:val="28"/>
                <w:szCs w:val="28"/>
              </w:rPr>
              <w:t xml:space="preserve"> Обучение студентов умению описать эндокринологический статус при ожирении, сахарном диабете, гипогонадизме, низкорослости.</w:t>
            </w: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pStyle w:val="a3"/>
              <w:spacing w:after="0" w:line="240" w:lineRule="auto"/>
              <w:ind w:left="709"/>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темы реферативных сообщений</w:t>
            </w:r>
            <w:r>
              <w:rPr>
                <w:rFonts w:ascii="Times New Roman" w:hAnsi="Times New Roman"/>
                <w:color w:val="000000"/>
                <w:sz w:val="28"/>
                <w:szCs w:val="28"/>
              </w:rPr>
              <w:t>:</w:t>
            </w:r>
          </w:p>
          <w:p w:rsidR="00BF3EB4" w:rsidRPr="00F60E10" w:rsidRDefault="00BF3EB4" w:rsidP="00BD7CC1">
            <w:pPr>
              <w:pStyle w:val="a3"/>
              <w:spacing w:after="0" w:line="240" w:lineRule="auto"/>
              <w:ind w:left="709"/>
              <w:jc w:val="both"/>
              <w:rPr>
                <w:rFonts w:ascii="Times New Roman" w:hAnsi="Times New Roman"/>
                <w:color w:val="000000"/>
                <w:sz w:val="28"/>
                <w:szCs w:val="28"/>
              </w:rPr>
            </w:pPr>
            <w:r w:rsidRPr="00F60E10">
              <w:rPr>
                <w:rFonts w:ascii="Times New Roman" w:hAnsi="Times New Roman"/>
                <w:i/>
                <w:color w:val="000000"/>
                <w:sz w:val="28"/>
                <w:szCs w:val="28"/>
              </w:rPr>
              <w:t xml:space="preserve"> </w:t>
            </w:r>
            <w:r w:rsidRPr="00F60E10">
              <w:rPr>
                <w:sz w:val="28"/>
                <w:szCs w:val="28"/>
              </w:rPr>
              <w:t>«Синдромы поражения органов эндокринной системы в детском возрасте</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истори</w:t>
      </w:r>
      <w:r>
        <w:rPr>
          <w:rFonts w:ascii="Times New Roman" w:hAnsi="Times New Roman"/>
          <w:color w:val="000000"/>
          <w:sz w:val="28"/>
          <w:szCs w:val="28"/>
        </w:rPr>
        <w:t>и болезни детей с патологией эндокринных желёз</w:t>
      </w:r>
      <w:r w:rsidRPr="00F60E10">
        <w:rPr>
          <w:rFonts w:ascii="Times New Roman" w:hAnsi="Times New Roman"/>
          <w:color w:val="000000"/>
          <w:sz w:val="28"/>
          <w:szCs w:val="28"/>
        </w:rPr>
        <w:t>, наборы лабораторных анализов мочи и биохимических  анализов крови, набор ситуационных за</w:t>
      </w:r>
      <w:r>
        <w:rPr>
          <w:rFonts w:ascii="Times New Roman" w:hAnsi="Times New Roman"/>
          <w:color w:val="000000"/>
          <w:sz w:val="28"/>
          <w:szCs w:val="28"/>
        </w:rPr>
        <w:t xml:space="preserve">дач; </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F60E10">
        <w:rPr>
          <w:rFonts w:ascii="Times New Roman" w:hAnsi="Times New Roman"/>
          <w:color w:val="000000"/>
          <w:sz w:val="28"/>
          <w:szCs w:val="28"/>
        </w:rPr>
        <w:t xml:space="preserve">  мел, доска,  негатоскоп.</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16 </w:t>
      </w:r>
      <w:r w:rsidRPr="00F60E10">
        <w:rPr>
          <w:rFonts w:ascii="Times New Roman" w:hAnsi="Times New Roman"/>
          <w:b/>
          <w:sz w:val="28"/>
          <w:szCs w:val="28"/>
        </w:rPr>
        <w:t>« Лабораторные и инструментальные методы исследования органов  эндокринной системы ребенка. Оценка энергетического, белкового, углеводного и жирового обмена у детей. Курация детей для написания истории болезни»</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center"/>
        <w:rPr>
          <w:rFonts w:ascii="Times New Roman" w:hAnsi="Times New Roman"/>
          <w:b/>
          <w:sz w:val="28"/>
          <w:szCs w:val="28"/>
        </w:rPr>
      </w:pPr>
      <w:r w:rsidRPr="00F60E10">
        <w:rPr>
          <w:rFonts w:ascii="Times New Roman" w:hAnsi="Times New Roman"/>
          <w:b/>
          <w:color w:val="000000"/>
          <w:sz w:val="28"/>
          <w:szCs w:val="28"/>
        </w:rPr>
        <w:t>Цель:</w:t>
      </w:r>
      <w:r>
        <w:rPr>
          <w:rFonts w:ascii="Times New Roman" w:hAnsi="Times New Roman"/>
          <w:b/>
          <w:color w:val="000000"/>
          <w:sz w:val="28"/>
          <w:szCs w:val="28"/>
        </w:rPr>
        <w:t xml:space="preserve"> </w:t>
      </w:r>
      <w:r w:rsidRPr="00F60E10">
        <w:rPr>
          <w:rFonts w:ascii="Times New Roman" w:hAnsi="Times New Roman"/>
          <w:sz w:val="28"/>
          <w:szCs w:val="28"/>
        </w:rPr>
        <w:t>изучить  м</w:t>
      </w:r>
      <w:r>
        <w:rPr>
          <w:rFonts w:ascii="Times New Roman" w:hAnsi="Times New Roman"/>
          <w:sz w:val="28"/>
          <w:szCs w:val="28"/>
        </w:rPr>
        <w:t>етоды исследования функции органов эндокринн</w:t>
      </w:r>
      <w:r w:rsidRPr="00F60E10">
        <w:rPr>
          <w:rFonts w:ascii="Times New Roman" w:hAnsi="Times New Roman"/>
          <w:sz w:val="28"/>
          <w:szCs w:val="28"/>
        </w:rPr>
        <w:t>ой системы  у  детей</w:t>
      </w:r>
      <w:r>
        <w:rPr>
          <w:rFonts w:ascii="Times New Roman" w:hAnsi="Times New Roman"/>
          <w:sz w:val="28"/>
          <w:szCs w:val="28"/>
        </w:rPr>
        <w:t xml:space="preserve"> при патологии</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Тес</w:t>
            </w:r>
            <w:r>
              <w:rPr>
                <w:rFonts w:ascii="Times New Roman" w:hAnsi="Times New Roman"/>
                <w:color w:val="000000"/>
                <w:sz w:val="28"/>
                <w:szCs w:val="28"/>
              </w:rPr>
              <w:t>тирование</w:t>
            </w:r>
            <w:r w:rsidRPr="00F60E10">
              <w:rPr>
                <w:rFonts w:ascii="Times New Roman" w:hAnsi="Times New Roman"/>
                <w:color w:val="000000"/>
                <w:sz w:val="28"/>
                <w:szCs w:val="28"/>
              </w:rPr>
              <w:t>,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О</w:t>
            </w:r>
            <w:r>
              <w:rPr>
                <w:rFonts w:ascii="Times New Roman" w:hAnsi="Times New Roman"/>
                <w:b/>
                <w:color w:val="000000"/>
                <w:sz w:val="28"/>
                <w:szCs w:val="28"/>
              </w:rPr>
              <w:t>сновная часть учебного занятия.</w:t>
            </w: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Закрепление теоретического материала</w:t>
            </w:r>
          </w:p>
          <w:p w:rsidR="00BF3EB4" w:rsidRDefault="00BF3EB4" w:rsidP="00BD7CC1">
            <w:pPr>
              <w:spacing w:after="0" w:line="240" w:lineRule="auto"/>
              <w:ind w:firstLine="709"/>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b/>
                <w:bCs/>
                <w:sz w:val="28"/>
                <w:szCs w:val="28"/>
              </w:rPr>
            </w:pPr>
            <w:r w:rsidRPr="00F60E10">
              <w:rPr>
                <w:rFonts w:ascii="Times New Roman" w:hAnsi="Times New Roman"/>
                <w:b/>
                <w:sz w:val="28"/>
                <w:szCs w:val="28"/>
              </w:rPr>
              <w:t xml:space="preserve">          </w:t>
            </w:r>
            <w:r>
              <w:rPr>
                <w:rFonts w:ascii="Times New Roman" w:hAnsi="Times New Roman"/>
                <w:b/>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w:t>
            </w:r>
          </w:p>
          <w:p w:rsidR="00BF3EB4" w:rsidRPr="0019686D" w:rsidRDefault="00BF3EB4" w:rsidP="00BD7CC1">
            <w:pPr>
              <w:spacing w:line="240" w:lineRule="auto"/>
              <w:rPr>
                <w:rFonts w:ascii="Times New Roman" w:hAnsi="Times New Roman"/>
                <w:sz w:val="28"/>
                <w:szCs w:val="28"/>
              </w:rPr>
            </w:pPr>
            <w:r w:rsidRPr="0044383C">
              <w:t>1</w:t>
            </w:r>
            <w:r w:rsidRPr="0019686D">
              <w:rPr>
                <w:rFonts w:ascii="Times New Roman" w:hAnsi="Times New Roman"/>
                <w:sz w:val="28"/>
                <w:szCs w:val="28"/>
              </w:rPr>
              <w:t>. Лабораторные методы диагностики эндокринных заболеваний у детей и подростков: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биохимический</w:t>
            </w:r>
            <w:r w:rsidRPr="0019686D">
              <w:rPr>
                <w:rFonts w:ascii="Times New Roman" w:hAnsi="Times New Roman"/>
                <w:sz w:val="28"/>
                <w:szCs w:val="28"/>
              </w:rPr>
              <w:t xml:space="preserve"> анализ крови (общий белок, альбумин, калий, кальций, натрий, глюкоза плазмы крови, гликированный гемоглобин,  триглицериды, холестерин, ЛПВП, ЛПНП) и мочи (альбумин</w:t>
            </w:r>
            <w:r>
              <w:rPr>
                <w:rFonts w:ascii="Times New Roman" w:hAnsi="Times New Roman"/>
                <w:sz w:val="28"/>
                <w:szCs w:val="28"/>
              </w:rPr>
              <w:t>урия</w:t>
            </w:r>
            <w:r w:rsidRPr="0019686D">
              <w:rPr>
                <w:rFonts w:ascii="Times New Roman" w:hAnsi="Times New Roman"/>
                <w:sz w:val="28"/>
                <w:szCs w:val="28"/>
              </w:rPr>
              <w:t>)</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гормональный</w:t>
            </w:r>
            <w:r w:rsidRPr="0019686D">
              <w:rPr>
                <w:rFonts w:ascii="Times New Roman" w:hAnsi="Times New Roman"/>
                <w:sz w:val="28"/>
                <w:szCs w:val="28"/>
              </w:rPr>
              <w:t xml:space="preserve"> анализ крови ( АКТГ, альдостерон, инсулиноподобный фактор роста, паратгормон, соматотропный гормон, тиреотропный гормон, тироксин, С-пептид, ФСГ, ЛГ,  тестостерон, эстрадиол) и мочи.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xml:space="preserve">- </w:t>
            </w:r>
            <w:r w:rsidRPr="0019686D">
              <w:rPr>
                <w:rFonts w:ascii="Times New Roman" w:hAnsi="Times New Roman"/>
                <w:b/>
                <w:sz w:val="28"/>
                <w:szCs w:val="28"/>
              </w:rPr>
              <w:t>иммунологический</w:t>
            </w:r>
            <w:r w:rsidRPr="0019686D">
              <w:rPr>
                <w:rFonts w:ascii="Times New Roman" w:hAnsi="Times New Roman"/>
                <w:sz w:val="28"/>
                <w:szCs w:val="28"/>
              </w:rPr>
              <w:t xml:space="preserve"> анализ крови (при заболеваниях щитовидной железы - аутоантитела к тиреоглобулину, тиреоидной пероксидазе, аутоантитела к рецептору ТТГ; при заболеваниях поджелудочной железы – аутоантитела к аутоантигенам – инсулину, бета-клеткам ПЖ)</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w:t>
            </w:r>
            <w:r w:rsidRPr="0019686D">
              <w:rPr>
                <w:rFonts w:ascii="Times New Roman" w:hAnsi="Times New Roman"/>
                <w:b/>
                <w:sz w:val="28"/>
                <w:szCs w:val="28"/>
              </w:rPr>
              <w:t>диагностические пробы</w:t>
            </w:r>
            <w:r w:rsidRPr="0019686D">
              <w:rPr>
                <w:rFonts w:ascii="Times New Roman" w:hAnsi="Times New Roman"/>
                <w:sz w:val="28"/>
                <w:szCs w:val="28"/>
              </w:rPr>
              <w:t xml:space="preserve"> (проба на толерантность к глюкозе)</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-молекулярно-генетическая диагностика</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2. Инструментальные методы диагностики эндокринных заболеваний:</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-ультразвуковое исследование щитовидной железы околощитовидных желёз,   надпочечников, половых желёз, брюшной полости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-рентгенография турецкого седла</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xml:space="preserve">-рентгенография вилочковой железы с определением </w:t>
            </w:r>
            <w:r w:rsidRPr="0019686D">
              <w:rPr>
                <w:rFonts w:ascii="Times New Roman" w:hAnsi="Times New Roman"/>
                <w:sz w:val="28"/>
                <w:szCs w:val="28"/>
              </w:rPr>
              <w:lastRenderedPageBreak/>
              <w:t>кардиотимикоторакального индекса (КТТИ)</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компьютерная томография надпочечников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 магнитно-резонансная томография гипофиза, надпочечников</w:t>
            </w:r>
          </w:p>
          <w:p w:rsidR="00BF3EB4" w:rsidRPr="0019686D" w:rsidRDefault="00BF3EB4" w:rsidP="00BD7CC1">
            <w:pPr>
              <w:spacing w:line="240" w:lineRule="auto"/>
              <w:rPr>
                <w:rFonts w:ascii="Times New Roman" w:hAnsi="Times New Roman"/>
                <w:sz w:val="28"/>
                <w:szCs w:val="28"/>
              </w:rPr>
            </w:pPr>
            <w:r w:rsidRPr="0019686D">
              <w:rPr>
                <w:rFonts w:ascii="Times New Roman" w:hAnsi="Times New Roman"/>
                <w:sz w:val="28"/>
                <w:szCs w:val="28"/>
              </w:rPr>
              <w:t>-биоимпедансометрия (при ожирении всем исходно и для мониторирования)</w:t>
            </w:r>
          </w:p>
          <w:p w:rsidR="00BF3EB4" w:rsidRDefault="00BF3EB4" w:rsidP="00BD7CC1">
            <w:pPr>
              <w:spacing w:line="240" w:lineRule="auto"/>
              <w:jc w:val="both"/>
              <w:rPr>
                <w:rFonts w:ascii="Times New Roman" w:hAnsi="Times New Roman"/>
                <w:bCs/>
                <w:sz w:val="28"/>
                <w:szCs w:val="28"/>
              </w:rPr>
            </w:pPr>
            <w:r w:rsidRPr="0019686D">
              <w:rPr>
                <w:rFonts w:ascii="Times New Roman" w:hAnsi="Times New Roman"/>
                <w:color w:val="000000"/>
                <w:sz w:val="28"/>
                <w:szCs w:val="28"/>
              </w:rPr>
              <w:t xml:space="preserve">3. Нормальные показатели белкового, углеводного и липидного обмена у детей. </w:t>
            </w:r>
            <w:r w:rsidRPr="0019686D">
              <w:rPr>
                <w:rFonts w:ascii="Times New Roman" w:hAnsi="Times New Roman"/>
                <w:bCs/>
                <w:sz w:val="28"/>
                <w:szCs w:val="28"/>
              </w:rPr>
              <w:t>Критерии дислипидемии.</w:t>
            </w:r>
          </w:p>
          <w:p w:rsidR="00BF3EB4" w:rsidRPr="0019686D" w:rsidRDefault="00BF3EB4" w:rsidP="00BD7CC1">
            <w:pPr>
              <w:spacing w:line="240" w:lineRule="auto"/>
              <w:jc w:val="both"/>
              <w:rPr>
                <w:rFonts w:ascii="Times New Roman" w:hAnsi="Times New Roman"/>
                <w:bCs/>
                <w:sz w:val="28"/>
                <w:szCs w:val="28"/>
              </w:rPr>
            </w:pPr>
          </w:p>
          <w:p w:rsidR="00BF3EB4"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jc w:val="both"/>
              <w:rPr>
                <w:rFonts w:ascii="Times New Roman" w:hAnsi="Times New Roman"/>
                <w:i/>
                <w:color w:val="000000"/>
                <w:sz w:val="28"/>
                <w:szCs w:val="28"/>
              </w:rPr>
            </w:pPr>
          </w:p>
          <w:p w:rsidR="00BF3EB4"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 xml:space="preserve"> </w:t>
            </w:r>
            <w:r>
              <w:rPr>
                <w:rFonts w:ascii="Times New Roman" w:hAnsi="Times New Roman"/>
                <w:bCs/>
                <w:sz w:val="28"/>
                <w:szCs w:val="28"/>
              </w:rPr>
              <w:t xml:space="preserve">Освоение студентами клиническими и лабораторными методами </w:t>
            </w:r>
            <w:r w:rsidRPr="00EE72E6">
              <w:rPr>
                <w:rFonts w:ascii="Times New Roman" w:hAnsi="Times New Roman"/>
                <w:bCs/>
                <w:sz w:val="28"/>
                <w:szCs w:val="28"/>
              </w:rPr>
              <w:t xml:space="preserve"> диагностики эндокринопатий:</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-сбор жалоб, анамнеза, осмотр тела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-пальпация щитовидной железы</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-осмотр и пальпация молочных желёз</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-измерение роста и его оценка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 измерение массы и её оценка</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-оценка полового развития</w:t>
            </w:r>
          </w:p>
          <w:p w:rsidR="00BF3EB4" w:rsidRPr="00EE72E6" w:rsidRDefault="00BF3EB4" w:rsidP="00BD7CC1">
            <w:pPr>
              <w:jc w:val="both"/>
              <w:rPr>
                <w:rFonts w:ascii="Times New Roman" w:hAnsi="Times New Roman"/>
                <w:bCs/>
                <w:sz w:val="28"/>
                <w:szCs w:val="28"/>
              </w:rPr>
            </w:pPr>
            <w:r w:rsidRPr="00EE72E6">
              <w:rPr>
                <w:rFonts w:ascii="Times New Roman" w:hAnsi="Times New Roman"/>
                <w:bCs/>
                <w:sz w:val="28"/>
                <w:szCs w:val="28"/>
              </w:rPr>
              <w:t>-оценка гирсутизма</w:t>
            </w:r>
          </w:p>
          <w:p w:rsidR="00BF3EB4" w:rsidRDefault="00BF3EB4" w:rsidP="00BD7CC1">
            <w:pPr>
              <w:spacing w:after="0" w:line="240" w:lineRule="auto"/>
              <w:jc w:val="both"/>
              <w:rPr>
                <w:rFonts w:ascii="Times New Roman" w:hAnsi="Times New Roman"/>
                <w:bCs/>
                <w:sz w:val="28"/>
                <w:szCs w:val="28"/>
              </w:rPr>
            </w:pPr>
            <w:r w:rsidRPr="00EE72E6">
              <w:rPr>
                <w:rFonts w:ascii="Times New Roman" w:hAnsi="Times New Roman"/>
                <w:bCs/>
                <w:sz w:val="28"/>
                <w:szCs w:val="28"/>
              </w:rPr>
              <w:t>-исследование чувствительности при диабетической полинейропатии</w:t>
            </w:r>
            <w:r>
              <w:rPr>
                <w:rFonts w:ascii="Times New Roman" w:hAnsi="Times New Roman"/>
                <w:bCs/>
                <w:sz w:val="28"/>
                <w:szCs w:val="28"/>
              </w:rPr>
              <w:t>.</w:t>
            </w:r>
          </w:p>
          <w:p w:rsidR="00BF3EB4" w:rsidRDefault="00BF3EB4" w:rsidP="00BD7CC1">
            <w:pPr>
              <w:spacing w:after="0" w:line="240" w:lineRule="auto"/>
              <w:jc w:val="both"/>
              <w:rPr>
                <w:rFonts w:ascii="Times New Roman" w:hAnsi="Times New Roman"/>
                <w:bCs/>
                <w:sz w:val="28"/>
                <w:szCs w:val="28"/>
              </w:rPr>
            </w:pPr>
            <w:r>
              <w:rPr>
                <w:rFonts w:ascii="Times New Roman" w:hAnsi="Times New Roman"/>
                <w:bCs/>
                <w:sz w:val="28"/>
                <w:szCs w:val="28"/>
              </w:rPr>
              <w:t xml:space="preserve">-анализ крови на гликемию, гликированный гемоглобин; </w:t>
            </w:r>
          </w:p>
          <w:p w:rsidR="00BF3EB4" w:rsidRPr="00F60E10" w:rsidRDefault="00BF3EB4" w:rsidP="00BD7CC1">
            <w:pPr>
              <w:spacing w:after="0" w:line="240" w:lineRule="auto"/>
              <w:jc w:val="both"/>
              <w:rPr>
                <w:rFonts w:ascii="Times New Roman" w:hAnsi="Times New Roman"/>
                <w:color w:val="000000"/>
                <w:sz w:val="28"/>
                <w:szCs w:val="28"/>
                <w:u w:val="single"/>
              </w:rPr>
            </w:pPr>
            <w:r>
              <w:rPr>
                <w:rFonts w:ascii="Times New Roman" w:hAnsi="Times New Roman"/>
                <w:bCs/>
                <w:sz w:val="28"/>
                <w:szCs w:val="28"/>
              </w:rPr>
              <w:t>-изучение гормонального статуса у детей при гипотиреозе, гипофизарном нанизме, ожирении, сахарном диабете.</w:t>
            </w: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дидактические: схема учебной пропедевтической истории болезни, медицинская документация – история развития ребёнка (учётная форма №112), медицинская карта стационарного больного  (учётная форма 003). Таблицы для определения </w:t>
      </w:r>
      <w:r w:rsidRPr="00F60E10">
        <w:rPr>
          <w:rFonts w:ascii="Times New Roman" w:hAnsi="Times New Roman"/>
          <w:color w:val="000000"/>
          <w:sz w:val="28"/>
          <w:szCs w:val="28"/>
          <w:lang w:val="en-US"/>
        </w:rPr>
        <w:t>SDS</w:t>
      </w:r>
      <w:r w:rsidRPr="00F60E10">
        <w:rPr>
          <w:rFonts w:ascii="Times New Roman" w:hAnsi="Times New Roman"/>
          <w:color w:val="000000"/>
          <w:sz w:val="28"/>
          <w:szCs w:val="28"/>
        </w:rPr>
        <w:t xml:space="preserve"> роста, массы, ИМТ, центильные таблицы, схемы. Набор ситуационных задач. Тесты.</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-материально-технические: мел, доска, весы, ростомер, сантиметровые ленты. </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color w:val="000000"/>
          <w:sz w:val="28"/>
          <w:szCs w:val="28"/>
        </w:rPr>
        <w:lastRenderedPageBreak/>
        <w:t>Салфетки с антисептиком для обработки рук и фонендоскопов.</w:t>
      </w:r>
      <w:r>
        <w:rPr>
          <w:rFonts w:ascii="Times New Roman" w:hAnsi="Times New Roman"/>
          <w:color w:val="000000"/>
          <w:sz w:val="28"/>
          <w:szCs w:val="28"/>
        </w:rPr>
        <w:t xml:space="preserve"> Орхидометр.</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rPr>
      </w:pPr>
      <w:r w:rsidRPr="00F60E10">
        <w:rPr>
          <w:rFonts w:ascii="Times New Roman" w:hAnsi="Times New Roman"/>
          <w:b/>
          <w:color w:val="000000"/>
          <w:sz w:val="28"/>
          <w:szCs w:val="28"/>
        </w:rPr>
        <w:t xml:space="preserve">Тема 17 </w:t>
      </w:r>
      <w:r w:rsidRPr="00F60E10">
        <w:rPr>
          <w:rFonts w:ascii="Times New Roman" w:hAnsi="Times New Roman"/>
          <w:b/>
          <w:sz w:val="28"/>
          <w:szCs w:val="28"/>
        </w:rPr>
        <w:t>«Итоговое занятие по лабораторным и инструментальным методам исследования органов и систем ребенка»</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rPr>
        <w:t>Цель:</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sz w:val="28"/>
          <w:szCs w:val="28"/>
        </w:rPr>
        <w:t xml:space="preserve"> формирование  умения оценивать результаты параклинических  методов исследования органов и систем у пациентов разного возраста.</w:t>
      </w:r>
    </w:p>
    <w:p w:rsidR="00BF3EB4" w:rsidRPr="00F60E10" w:rsidRDefault="00BF3EB4" w:rsidP="00BF3EB4">
      <w:pPr>
        <w:spacing w:after="0" w:line="240" w:lineRule="auto"/>
        <w:ind w:left="284" w:hanging="284"/>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Лабораторные и инструментальные  методы исследования  нервной и  костно-мышечной</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системы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lastRenderedPageBreak/>
              <w:t xml:space="preserve">          2. Лабораторные и инструментальные  методы исследования  дыхательной и   сердечно-</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сосудистой  систем.</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 xml:space="preserve">3. Лабораторные и инструментальные  методы исследования  органов кроветворения и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пищеварения.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Лабораторные и инструментальные  методы исследования органов мочевой системы. </w:t>
            </w:r>
          </w:p>
          <w:p w:rsidR="00BF3EB4" w:rsidRPr="00F60E10" w:rsidRDefault="00BF3EB4" w:rsidP="00BD7CC1">
            <w:pPr>
              <w:spacing w:after="0" w:line="240" w:lineRule="auto"/>
              <w:jc w:val="both"/>
              <w:rPr>
                <w:rFonts w:ascii="Times New Roman" w:hAnsi="Times New Roman"/>
                <w:i/>
                <w:color w:val="000000"/>
                <w:sz w:val="28"/>
                <w:szCs w:val="28"/>
              </w:rPr>
            </w:pPr>
          </w:p>
          <w:p w:rsidR="00BF3EB4" w:rsidRPr="00B51D9D"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Отработка практических умений и навыков - контроль усвоения      параклинических методов исследования органов и систем детей разного возраста (лабораторных, инструментальных, рентгенологических) </w:t>
            </w:r>
            <w:r>
              <w:rPr>
                <w:rFonts w:ascii="Times New Roman" w:hAnsi="Times New Roman"/>
                <w:color w:val="000000"/>
                <w:sz w:val="28"/>
                <w:szCs w:val="28"/>
              </w:rPr>
              <w:t>при различных заболеваниях.</w:t>
            </w:r>
          </w:p>
          <w:p w:rsidR="00BF3EB4" w:rsidRPr="00F60E10" w:rsidRDefault="00BF3EB4" w:rsidP="00BD7CC1">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Решение ситуационных задач</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Клинический разбор больных или выписок  из историй болезни детей с различной патологией (анализ конкретной ситуации).</w:t>
            </w:r>
          </w:p>
          <w:p w:rsidR="00BF3EB4" w:rsidRPr="00F60E10" w:rsidRDefault="00BF3EB4" w:rsidP="00BD7CC1">
            <w:pPr>
              <w:spacing w:after="0" w:line="240" w:lineRule="auto"/>
              <w:rPr>
                <w:rFonts w:ascii="Times New Roman" w:hAnsi="Times New Roman"/>
                <w:color w:val="000000"/>
                <w:sz w:val="28"/>
                <w:szCs w:val="28"/>
              </w:rPr>
            </w:pP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Оценка студентами  под контролем преподавателя рентгенограмм костей, легких, сердца, желудка, внутривенных экскреторных урограмм, цистограмм.</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Письменная работа: оценка клинических, биохимических анализов крови, результатов исследования плевральной жидкости, мокроты, желчи,   анализов мочи (ОАМ, количественных, функциональных почечных проб), копрограмм.</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истории болезни детей с различной патологией, наборы рентгенограмм, лабораторных анализов</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-материально-технические:  мел, доска, негатоскоп</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w:t>
      </w:r>
      <w:r w:rsidRPr="00FF52B1">
        <w:rPr>
          <w:rFonts w:ascii="Times New Roman" w:hAnsi="Times New Roman"/>
          <w:bCs/>
          <w:sz w:val="28"/>
          <w:szCs w:val="28"/>
        </w:rPr>
        <w:lastRenderedPageBreak/>
        <w:t>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60"/>
        </w:tabs>
        <w:jc w:val="center"/>
        <w:rPr>
          <w:rFonts w:ascii="Times New Roman" w:hAnsi="Times New Roman"/>
          <w:b/>
          <w:sz w:val="28"/>
          <w:szCs w:val="28"/>
          <w:u w:val="single"/>
        </w:rPr>
      </w:pPr>
      <w:r w:rsidRPr="00F60E10">
        <w:rPr>
          <w:rFonts w:ascii="Times New Roman" w:hAnsi="Times New Roman"/>
          <w:b/>
          <w:color w:val="000000"/>
          <w:sz w:val="28"/>
          <w:szCs w:val="28"/>
        </w:rPr>
        <w:t xml:space="preserve">Тема 18. </w:t>
      </w:r>
      <w:r w:rsidRPr="00F60E10">
        <w:rPr>
          <w:rFonts w:ascii="Times New Roman" w:hAnsi="Times New Roman"/>
          <w:b/>
          <w:sz w:val="28"/>
          <w:szCs w:val="28"/>
        </w:rPr>
        <w:t>«Защита учебной истории болезни»</w:t>
      </w:r>
    </w:p>
    <w:p w:rsidR="00BF3EB4" w:rsidRPr="00F60E10" w:rsidRDefault="00BF3EB4" w:rsidP="00BF3EB4">
      <w:pPr>
        <w:spacing w:after="0" w:line="240" w:lineRule="auto"/>
        <w:ind w:left="360"/>
        <w:jc w:val="both"/>
        <w:rPr>
          <w:rFonts w:ascii="Times New Roman" w:hAnsi="Times New Roman"/>
          <w:bCs/>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w:t>
      </w:r>
      <w:r>
        <w:rPr>
          <w:rFonts w:ascii="Times New Roman" w:hAnsi="Times New Roman"/>
          <w:color w:val="000000"/>
          <w:sz w:val="28"/>
          <w:szCs w:val="28"/>
        </w:rPr>
        <w:t xml:space="preserve">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sz w:val="28"/>
          <w:szCs w:val="28"/>
        </w:rPr>
      </w:pPr>
      <w:r w:rsidRPr="00F60E10">
        <w:rPr>
          <w:rFonts w:ascii="Times New Roman" w:hAnsi="Times New Roman"/>
          <w:b/>
          <w:color w:val="000000"/>
          <w:sz w:val="28"/>
          <w:szCs w:val="28"/>
        </w:rPr>
        <w:t>Цель:</w:t>
      </w:r>
      <w:r w:rsidRPr="00F60E10">
        <w:rPr>
          <w:rFonts w:ascii="Times New Roman" w:hAnsi="Times New Roman"/>
          <w:b/>
          <w:sz w:val="28"/>
          <w:szCs w:val="28"/>
        </w:rPr>
        <w:t xml:space="preserve"> </w:t>
      </w:r>
      <w:r w:rsidRPr="00F60E10">
        <w:rPr>
          <w:rFonts w:ascii="Times New Roman" w:hAnsi="Times New Roman"/>
          <w:sz w:val="28"/>
          <w:szCs w:val="28"/>
        </w:rPr>
        <w:t>формирование умения использовать теоретические знания</w:t>
      </w:r>
      <w:r>
        <w:rPr>
          <w:rFonts w:ascii="Times New Roman" w:hAnsi="Times New Roman"/>
          <w:sz w:val="28"/>
          <w:szCs w:val="28"/>
        </w:rPr>
        <w:t>, методику исследования и семиотику</w:t>
      </w:r>
      <w:r w:rsidRPr="00F60E10">
        <w:rPr>
          <w:rFonts w:ascii="Times New Roman" w:hAnsi="Times New Roman"/>
          <w:sz w:val="28"/>
          <w:szCs w:val="28"/>
        </w:rPr>
        <w:t xml:space="preserve"> поражения органов и систем ребенка  на практике при курации больных детей</w:t>
      </w:r>
      <w:r>
        <w:rPr>
          <w:rFonts w:ascii="Times New Roman" w:hAnsi="Times New Roman"/>
          <w:sz w:val="28"/>
          <w:szCs w:val="28"/>
        </w:rPr>
        <w:t xml:space="preserve"> и написании учебной истории болезни с обоснованием системы поражения</w:t>
      </w:r>
      <w:r w:rsidRPr="00F60E10">
        <w:rPr>
          <w:rFonts w:ascii="Times New Roman" w:hAnsi="Times New Roman"/>
          <w:sz w:val="28"/>
          <w:szCs w:val="28"/>
        </w:rPr>
        <w:t>.</w:t>
      </w:r>
    </w:p>
    <w:p w:rsidR="00BF3EB4" w:rsidRPr="00F60E10" w:rsidRDefault="00BF3EB4" w:rsidP="00BF3EB4">
      <w:pPr>
        <w:spacing w:after="0" w:line="240" w:lineRule="auto"/>
        <w:jc w:val="both"/>
        <w:rPr>
          <w:rFonts w:ascii="Times New Roman" w:hAnsi="Times New Roman"/>
          <w:b/>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Основная часть учебного занятия.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bCs/>
                <w:sz w:val="28"/>
                <w:szCs w:val="28"/>
              </w:rPr>
            </w:pPr>
            <w:r w:rsidRPr="00F60E10">
              <w:rPr>
                <w:rFonts w:ascii="Times New Roman" w:hAnsi="Times New Roman"/>
                <w:bCs/>
                <w:sz w:val="28"/>
                <w:szCs w:val="28"/>
              </w:rPr>
              <w:t xml:space="preserve">                                  </w:t>
            </w:r>
            <w:r w:rsidRPr="00F60E10">
              <w:rPr>
                <w:rFonts w:ascii="Times New Roman" w:hAnsi="Times New Roman"/>
                <w:b/>
                <w:bCs/>
                <w:sz w:val="28"/>
                <w:szCs w:val="28"/>
              </w:rPr>
              <w:t>Вопросы для рассмотрения:</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 xml:space="preserve">      1. Значение анамнеза для постановки диагноз. Факторы риска в анамнезе жизни.</w:t>
            </w:r>
          </w:p>
          <w:p w:rsidR="00BF3EB4" w:rsidRPr="00F60E10" w:rsidRDefault="00BF3EB4" w:rsidP="00BD7CC1">
            <w:pPr>
              <w:spacing w:after="0" w:line="240" w:lineRule="auto"/>
              <w:ind w:left="360"/>
              <w:jc w:val="both"/>
              <w:rPr>
                <w:rFonts w:ascii="Times New Roman" w:hAnsi="Times New Roman"/>
                <w:b/>
                <w:sz w:val="28"/>
                <w:szCs w:val="28"/>
              </w:rPr>
            </w:pPr>
            <w:r w:rsidRPr="00F60E10">
              <w:rPr>
                <w:rFonts w:ascii="Times New Roman" w:hAnsi="Times New Roman"/>
                <w:sz w:val="28"/>
                <w:szCs w:val="28"/>
              </w:rPr>
              <w:t>2. Показатели физического и нервно-психического развития детей.</w:t>
            </w:r>
          </w:p>
          <w:p w:rsidR="00BF3EB4" w:rsidRPr="00F60E10" w:rsidRDefault="00BF3EB4" w:rsidP="00BD7CC1">
            <w:pPr>
              <w:spacing w:after="0" w:line="240" w:lineRule="auto"/>
              <w:ind w:left="360"/>
              <w:jc w:val="both"/>
              <w:rPr>
                <w:rFonts w:ascii="Times New Roman" w:hAnsi="Times New Roman"/>
                <w:sz w:val="28"/>
                <w:szCs w:val="28"/>
              </w:rPr>
            </w:pPr>
            <w:r w:rsidRPr="00F60E10">
              <w:rPr>
                <w:rFonts w:ascii="Times New Roman" w:hAnsi="Times New Roman"/>
                <w:sz w:val="28"/>
                <w:szCs w:val="28"/>
              </w:rPr>
              <w:t>3. Оценка физического и нервно-психического развития детей разного возраста.</w:t>
            </w:r>
          </w:p>
          <w:p w:rsidR="00BF3EB4" w:rsidRPr="00F60E10" w:rsidRDefault="00BF3EB4" w:rsidP="00BD7CC1">
            <w:pPr>
              <w:spacing w:after="0" w:line="240" w:lineRule="auto"/>
              <w:ind w:left="360"/>
              <w:jc w:val="both"/>
              <w:rPr>
                <w:rFonts w:ascii="Times New Roman" w:hAnsi="Times New Roman"/>
                <w:b/>
                <w:sz w:val="28"/>
                <w:szCs w:val="28"/>
              </w:rPr>
            </w:pPr>
            <w:r w:rsidRPr="00F60E10">
              <w:rPr>
                <w:rFonts w:ascii="Times New Roman" w:hAnsi="Times New Roman"/>
                <w:sz w:val="28"/>
                <w:szCs w:val="28"/>
              </w:rPr>
              <w:t>4.Объективное исследование ребенка по системам органов.</w:t>
            </w:r>
          </w:p>
          <w:p w:rsidR="00BF3EB4" w:rsidRPr="00F60E10" w:rsidRDefault="00BF3EB4" w:rsidP="00BD7CC1">
            <w:pPr>
              <w:spacing w:after="0" w:line="240" w:lineRule="auto"/>
              <w:jc w:val="both"/>
              <w:rPr>
                <w:rFonts w:ascii="Times New Roman" w:hAnsi="Times New Roman"/>
                <w:b/>
                <w:sz w:val="28"/>
                <w:szCs w:val="28"/>
              </w:rPr>
            </w:pPr>
            <w:r w:rsidRPr="00F60E10">
              <w:rPr>
                <w:rFonts w:ascii="Times New Roman" w:hAnsi="Times New Roman"/>
                <w:sz w:val="28"/>
                <w:szCs w:val="28"/>
              </w:rPr>
              <w:t xml:space="preserve">     5. Основные синдромы поражения органов и систем. </w:t>
            </w:r>
          </w:p>
          <w:p w:rsidR="00BF3EB4" w:rsidRPr="00F60E10"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6. Методы исследования органов и систем.        </w:t>
            </w:r>
          </w:p>
          <w:p w:rsidR="00BF3EB4" w:rsidRPr="00B51D9D" w:rsidRDefault="00BF3EB4" w:rsidP="00BD7CC1">
            <w:pPr>
              <w:spacing w:after="0" w:line="240" w:lineRule="auto"/>
              <w:jc w:val="both"/>
              <w:rPr>
                <w:rFonts w:ascii="Times New Roman" w:hAnsi="Times New Roman"/>
                <w:sz w:val="28"/>
                <w:szCs w:val="28"/>
              </w:rPr>
            </w:pPr>
            <w:r w:rsidRPr="00F60E10">
              <w:rPr>
                <w:rFonts w:ascii="Times New Roman" w:hAnsi="Times New Roman"/>
                <w:sz w:val="28"/>
                <w:szCs w:val="28"/>
              </w:rPr>
              <w:t xml:space="preserve">     7. Критерии тяжести состояния больного.                                         </w:t>
            </w:r>
            <w:r>
              <w:rPr>
                <w:rFonts w:ascii="Times New Roman" w:hAnsi="Times New Roman"/>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Отработк</w:t>
            </w:r>
            <w:r>
              <w:rPr>
                <w:rFonts w:ascii="Times New Roman" w:hAnsi="Times New Roman"/>
                <w:color w:val="000000"/>
                <w:sz w:val="28"/>
                <w:szCs w:val="28"/>
              </w:rPr>
              <w:t>а практических умений и навыков:</w:t>
            </w:r>
          </w:p>
          <w:p w:rsidR="00BF3EB4" w:rsidRPr="00B51D9D"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контроль знаний, умений и навыков студентов по пропедевтике </w:t>
            </w:r>
            <w:r w:rsidRPr="00F60E10">
              <w:rPr>
                <w:rFonts w:ascii="Times New Roman" w:hAnsi="Times New Roman"/>
                <w:color w:val="000000"/>
                <w:sz w:val="28"/>
                <w:szCs w:val="28"/>
              </w:rPr>
              <w:lastRenderedPageBreak/>
              <w:t>детских болезней  на примере написанной ими учебн</w:t>
            </w:r>
            <w:r>
              <w:rPr>
                <w:rFonts w:ascii="Times New Roman" w:hAnsi="Times New Roman"/>
                <w:color w:val="000000"/>
                <w:sz w:val="28"/>
                <w:szCs w:val="28"/>
              </w:rPr>
              <w:t>ой истории болезни.</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Практическая подготовка на клинической базе</w:t>
            </w: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Проверка учебных историй болезни.</w:t>
            </w: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color w:val="000000"/>
                <w:sz w:val="28"/>
                <w:szCs w:val="28"/>
              </w:rPr>
              <w:t>Собеседование с каждым студентом по анамнезу, результатам объективного исследования, синдромам поражения, методам параклинического обследования курируемого больного.  Коррекция допущенных ошибок с обсуждением студентами группы.</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B51D9D"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r w:rsidRPr="00F60E10">
              <w:rPr>
                <w:rFonts w:ascii="Times New Roman" w:hAnsi="Times New Roman"/>
                <w:i/>
                <w:color w:val="000000"/>
                <w:sz w:val="28"/>
                <w:szCs w:val="28"/>
              </w:rPr>
              <w:t xml:space="preserve"> </w:t>
            </w:r>
          </w:p>
          <w:p w:rsidR="00BF3EB4" w:rsidRPr="00F60E10" w:rsidRDefault="00BF3EB4" w:rsidP="00BD7CC1">
            <w:pPr>
              <w:numPr>
                <w:ilvl w:val="0"/>
                <w:numId w:val="8"/>
              </w:numPr>
              <w:spacing w:after="0" w:line="240" w:lineRule="auto"/>
              <w:jc w:val="both"/>
              <w:rPr>
                <w:color w:val="000000"/>
                <w:sz w:val="28"/>
                <w:szCs w:val="28"/>
              </w:rPr>
            </w:pPr>
            <w:r w:rsidRPr="00F60E10">
              <w:rPr>
                <w:color w:val="000000"/>
                <w:sz w:val="28"/>
                <w:szCs w:val="28"/>
              </w:rPr>
              <w:t>Написание учебной истории болезни  курируемого на занятиях ребенка в соответствии с пособием для студентов педиатрического факультета «Схема учебной истории болезни»</w:t>
            </w:r>
          </w:p>
          <w:p w:rsidR="00BF3EB4" w:rsidRPr="00F60E10" w:rsidRDefault="00BF3EB4" w:rsidP="00BD7CC1">
            <w:pPr>
              <w:spacing w:after="0" w:line="240" w:lineRule="auto"/>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left="284"/>
        <w:jc w:val="both"/>
        <w:rPr>
          <w:rFonts w:ascii="Times New Roman" w:hAnsi="Times New Roman"/>
          <w:color w:val="000000"/>
          <w:sz w:val="28"/>
          <w:szCs w:val="28"/>
        </w:rPr>
      </w:pPr>
      <w:r w:rsidRPr="00F60E10">
        <w:rPr>
          <w:rFonts w:ascii="Times New Roman" w:hAnsi="Times New Roman"/>
          <w:color w:val="000000"/>
          <w:sz w:val="28"/>
          <w:szCs w:val="28"/>
        </w:rPr>
        <w:t>- дидактические:  учебные истории болезни,  написанные студентами;</w:t>
      </w: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-материально-технические:  мел, доска.</w:t>
      </w:r>
      <w:r w:rsidRPr="00E2176D">
        <w:rPr>
          <w:rFonts w:ascii="Times New Roman" w:hAnsi="Times New Roman"/>
          <w:color w:val="000000"/>
          <w:sz w:val="28"/>
          <w:szCs w:val="28"/>
        </w:rPr>
        <w:t xml:space="preserve"> </w:t>
      </w:r>
      <w:r w:rsidRPr="00F60E10">
        <w:rPr>
          <w:rFonts w:ascii="Times New Roman" w:hAnsi="Times New Roman"/>
          <w:color w:val="000000"/>
          <w:sz w:val="28"/>
          <w:szCs w:val="28"/>
        </w:rPr>
        <w:t>Салфетки с антисептиком для обработки рук и фонендоскопов.</w:t>
      </w:r>
    </w:p>
    <w:p w:rsidR="00BF3EB4" w:rsidRPr="00F60E10" w:rsidRDefault="00BF3EB4" w:rsidP="00BF3EB4">
      <w:pPr>
        <w:tabs>
          <w:tab w:val="left" w:pos="360"/>
        </w:tabs>
        <w:spacing w:after="0" w:line="240" w:lineRule="auto"/>
        <w:jc w:val="both"/>
        <w:rPr>
          <w:rFonts w:ascii="Times New Roman" w:hAnsi="Times New Roman"/>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F52B1" w:rsidRDefault="00BF3EB4" w:rsidP="00BF3EB4">
      <w:pPr>
        <w:pStyle w:val="af1"/>
        <w:spacing w:line="276" w:lineRule="auto"/>
        <w:jc w:val="center"/>
        <w:rPr>
          <w:rFonts w:ascii="Times New Roman" w:hAnsi="Times New Roman"/>
          <w:bCs/>
          <w:sz w:val="28"/>
          <w:szCs w:val="28"/>
        </w:rPr>
      </w:pPr>
      <w:r w:rsidRPr="00F60E10">
        <w:rPr>
          <w:rFonts w:ascii="Times New Roman" w:hAnsi="Times New Roman"/>
          <w:b/>
          <w:color w:val="000000"/>
          <w:sz w:val="28"/>
          <w:szCs w:val="28"/>
        </w:rPr>
        <w:t>Модуль</w:t>
      </w:r>
      <w:r>
        <w:rPr>
          <w:rFonts w:ascii="Times New Roman" w:hAnsi="Times New Roman"/>
          <w:b/>
          <w:color w:val="000000"/>
          <w:sz w:val="28"/>
          <w:szCs w:val="28"/>
        </w:rPr>
        <w:t xml:space="preserve"> </w:t>
      </w:r>
      <w:r w:rsidRPr="00F60E10">
        <w:rPr>
          <w:rFonts w:ascii="Times New Roman" w:hAnsi="Times New Roman"/>
          <w:color w:val="000000"/>
          <w:sz w:val="28"/>
          <w:szCs w:val="28"/>
        </w:rPr>
        <w:t xml:space="preserve"> </w:t>
      </w:r>
      <w:r w:rsidRPr="00FF52B1">
        <w:rPr>
          <w:rFonts w:ascii="Times New Roman" w:hAnsi="Times New Roman"/>
          <w:color w:val="000000"/>
          <w:sz w:val="28"/>
          <w:szCs w:val="28"/>
        </w:rPr>
        <w:t>Модуль 2.</w:t>
      </w:r>
      <w:r w:rsidRPr="00FF52B1">
        <w:rPr>
          <w:rFonts w:ascii="Times New Roman" w:hAnsi="Times New Roman"/>
          <w:bCs/>
          <w:sz w:val="28"/>
          <w:szCs w:val="28"/>
        </w:rPr>
        <w:t xml:space="preserve"> Семиотика поражений органов и систем у детей, лабораторные и инструментальные методы их исследования</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tabs>
          <w:tab w:val="left" w:pos="336"/>
        </w:tabs>
        <w:jc w:val="center"/>
        <w:rPr>
          <w:rFonts w:ascii="Times New Roman" w:hAnsi="Times New Roman"/>
          <w:b/>
          <w:sz w:val="28"/>
          <w:szCs w:val="28"/>
        </w:rPr>
      </w:pPr>
      <w:r w:rsidRPr="00F60E10">
        <w:rPr>
          <w:rFonts w:ascii="Times New Roman" w:hAnsi="Times New Roman"/>
          <w:b/>
          <w:color w:val="000000"/>
          <w:sz w:val="28"/>
          <w:szCs w:val="28"/>
          <w:u w:val="single"/>
        </w:rPr>
        <w:t>Тема 19.</w:t>
      </w:r>
      <w:r w:rsidRPr="00F60E10">
        <w:rPr>
          <w:rFonts w:ascii="Times New Roman" w:hAnsi="Times New Roman"/>
          <w:b/>
          <w:color w:val="000000"/>
          <w:sz w:val="28"/>
          <w:szCs w:val="28"/>
        </w:rPr>
        <w:t xml:space="preserve">  </w:t>
      </w:r>
      <w:r w:rsidRPr="00F60E10">
        <w:rPr>
          <w:rFonts w:ascii="Times New Roman" w:hAnsi="Times New Roman"/>
          <w:b/>
          <w:sz w:val="28"/>
          <w:szCs w:val="28"/>
        </w:rPr>
        <w:t>«Итоговое занятие по методике исследования и семиотике поражений органов и систем детей разного возраста»</w:t>
      </w:r>
    </w:p>
    <w:p w:rsidR="00BF3EB4" w:rsidRPr="00F60E10" w:rsidRDefault="00BF3EB4" w:rsidP="00BF3EB4">
      <w:pPr>
        <w:tabs>
          <w:tab w:val="left" w:pos="336"/>
        </w:tabs>
        <w:spacing w:after="0" w:line="240" w:lineRule="auto"/>
        <w:rPr>
          <w:rFonts w:ascii="Times New Roman" w:hAnsi="Times New Roman"/>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 xml:space="preserve">                                  </w:t>
      </w:r>
    </w:p>
    <w:p w:rsidR="00BF3EB4" w:rsidRPr="00F60E10" w:rsidRDefault="00BF3EB4" w:rsidP="00BF3EB4">
      <w:pPr>
        <w:tabs>
          <w:tab w:val="left" w:pos="360"/>
        </w:tabs>
        <w:spacing w:after="0" w:line="240" w:lineRule="auto"/>
        <w:ind w:left="284" w:hanging="284"/>
        <w:jc w:val="both"/>
        <w:rPr>
          <w:rFonts w:ascii="Times New Roman" w:hAnsi="Times New Roman"/>
          <w:b/>
          <w:color w:val="000000"/>
          <w:sz w:val="28"/>
          <w:szCs w:val="28"/>
        </w:rPr>
      </w:pPr>
      <w:r w:rsidRPr="00F60E10">
        <w:rPr>
          <w:rFonts w:ascii="Times New Roman" w:hAnsi="Times New Roman"/>
          <w:b/>
          <w:color w:val="000000"/>
          <w:sz w:val="28"/>
          <w:szCs w:val="28"/>
        </w:rPr>
        <w:t>Цель:</w:t>
      </w:r>
      <w:r w:rsidRPr="00F60E10">
        <w:rPr>
          <w:rFonts w:ascii="Times New Roman" w:hAnsi="Times New Roman"/>
          <w:sz w:val="28"/>
          <w:szCs w:val="28"/>
        </w:rPr>
        <w:t xml:space="preserve"> формирование умения физикального обследования здоровых и больных  детей разного возраста</w:t>
      </w:r>
      <w:r w:rsidRPr="00F60E10">
        <w:rPr>
          <w:rFonts w:ascii="Times New Roman" w:hAnsi="Times New Roman"/>
          <w:b/>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lastRenderedPageBreak/>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i/>
                <w:color w:val="000000"/>
                <w:sz w:val="28"/>
                <w:szCs w:val="28"/>
              </w:rPr>
              <w:t xml:space="preserve">                         </w:t>
            </w:r>
            <w:r w:rsidRPr="00F60E10">
              <w:rPr>
                <w:rFonts w:ascii="Times New Roman" w:hAnsi="Times New Roman"/>
                <w:b/>
                <w:sz w:val="28"/>
                <w:szCs w:val="28"/>
              </w:rPr>
              <w:t>Вопросы для рассмотрения</w:t>
            </w:r>
            <w:r w:rsidRPr="00F60E10">
              <w:rPr>
                <w:rFonts w:ascii="Times New Roman" w:hAnsi="Times New Roman"/>
                <w:sz w:val="28"/>
                <w:szCs w:val="28"/>
              </w:rPr>
              <w:t>:</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1. Методика исследования  и семиотика поражений кожи, подкожной клетчатки, костно-мышечной системы  у детей разного возраста. </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sz w:val="28"/>
                <w:szCs w:val="28"/>
              </w:rPr>
              <w:t xml:space="preserve">          2. Методика исследования и семиотика поражений органов дыхания у детей разного возраста.</w:t>
            </w:r>
          </w:p>
          <w:p w:rsidR="00BF3EB4" w:rsidRPr="00F60E10" w:rsidRDefault="00BF3EB4" w:rsidP="00BD7CC1">
            <w:pPr>
              <w:tabs>
                <w:tab w:val="left" w:pos="336"/>
              </w:tabs>
              <w:spacing w:after="0" w:line="240" w:lineRule="auto"/>
              <w:rPr>
                <w:rFonts w:ascii="Times New Roman" w:hAnsi="Times New Roman"/>
                <w:sz w:val="28"/>
                <w:szCs w:val="28"/>
              </w:rPr>
            </w:pPr>
            <w:r w:rsidRPr="00F60E10">
              <w:rPr>
                <w:rFonts w:ascii="Times New Roman" w:hAnsi="Times New Roman"/>
                <w:b/>
                <w:sz w:val="28"/>
                <w:szCs w:val="28"/>
              </w:rPr>
              <w:t xml:space="preserve">          </w:t>
            </w:r>
            <w:r w:rsidRPr="00F60E10">
              <w:rPr>
                <w:rFonts w:ascii="Times New Roman" w:hAnsi="Times New Roman"/>
                <w:sz w:val="28"/>
                <w:szCs w:val="28"/>
              </w:rPr>
              <w:t>3. Методика исследования и семиотика поражений сердечно-сосудистой системы.</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4. Методика исследования и семиотика поражений органов пищеварения. </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5. Методика исследования и семиотика поражений органов кроветворения.</w:t>
            </w:r>
          </w:p>
          <w:p w:rsidR="00BF3EB4" w:rsidRPr="00F60E10" w:rsidRDefault="00BF3EB4" w:rsidP="00BD7CC1">
            <w:pPr>
              <w:tabs>
                <w:tab w:val="left" w:pos="336"/>
              </w:tabs>
              <w:spacing w:after="0" w:line="240" w:lineRule="auto"/>
              <w:ind w:left="540"/>
              <w:rPr>
                <w:rFonts w:ascii="Times New Roman" w:hAnsi="Times New Roman"/>
                <w:sz w:val="28"/>
                <w:szCs w:val="28"/>
              </w:rPr>
            </w:pPr>
            <w:r w:rsidRPr="00F60E10">
              <w:rPr>
                <w:rFonts w:ascii="Times New Roman" w:hAnsi="Times New Roman"/>
                <w:sz w:val="28"/>
                <w:szCs w:val="28"/>
              </w:rPr>
              <w:t xml:space="preserve"> 6. Методика исследования и семиотика поражений органов мочевой системы. </w:t>
            </w:r>
          </w:p>
          <w:p w:rsidR="00BF3EB4" w:rsidRPr="00F60E10" w:rsidRDefault="00BF3EB4" w:rsidP="00BD7CC1">
            <w:pPr>
              <w:tabs>
                <w:tab w:val="left" w:pos="336"/>
              </w:tabs>
              <w:spacing w:after="0" w:line="240" w:lineRule="auto"/>
              <w:jc w:val="both"/>
              <w:rPr>
                <w:rFonts w:ascii="Times New Roman" w:hAnsi="Times New Roman"/>
                <w:sz w:val="28"/>
                <w:szCs w:val="28"/>
              </w:rPr>
            </w:pPr>
            <w:r w:rsidRPr="00F60E10">
              <w:rPr>
                <w:rFonts w:ascii="Times New Roman" w:hAnsi="Times New Roman"/>
                <w:sz w:val="28"/>
                <w:szCs w:val="28"/>
              </w:rPr>
              <w:t xml:space="preserve">        7. Методика исследования и семиотика поражений органов эндокринной системы.</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Отработка практических умений и навыков</w:t>
            </w:r>
            <w:r>
              <w:rPr>
                <w:rFonts w:ascii="Times New Roman" w:hAnsi="Times New Roman"/>
                <w:i/>
                <w:color w:val="000000"/>
                <w:sz w:val="28"/>
                <w:szCs w:val="28"/>
              </w:rPr>
              <w:t xml:space="preserve">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xml:space="preserve">Контроль качества формируемых компетенций (их элементов) студентов по теме занятия: </w:t>
            </w:r>
          </w:p>
          <w:p w:rsidR="00BF3EB4" w:rsidRPr="00F60E10" w:rsidRDefault="00BF3EB4" w:rsidP="00BD7CC1">
            <w:pPr>
              <w:spacing w:after="0" w:line="240" w:lineRule="auto"/>
              <w:jc w:val="both"/>
              <w:rPr>
                <w:rFonts w:ascii="Times New Roman" w:hAnsi="Times New Roman"/>
                <w:color w:val="000000"/>
                <w:sz w:val="28"/>
                <w:szCs w:val="28"/>
              </w:rPr>
            </w:pPr>
            <w:r w:rsidRPr="00F60E10">
              <w:rPr>
                <w:rFonts w:ascii="Times New Roman" w:hAnsi="Times New Roman"/>
                <w:color w:val="000000"/>
                <w:sz w:val="28"/>
                <w:szCs w:val="28"/>
              </w:rPr>
              <w:t>-  контроль усвоения методики объективного исследования детей и знаний синдромов поражения органов и систем</w:t>
            </w:r>
          </w:p>
          <w:p w:rsidR="00BF3EB4" w:rsidRPr="00F60E10" w:rsidRDefault="00BF3EB4" w:rsidP="00BD7CC1">
            <w:pPr>
              <w:spacing w:after="0" w:line="240" w:lineRule="auto"/>
              <w:jc w:val="both"/>
              <w:rPr>
                <w:rFonts w:ascii="Times New Roman" w:hAnsi="Times New Roman"/>
                <w:color w:val="000000"/>
                <w:sz w:val="28"/>
                <w:szCs w:val="28"/>
              </w:rPr>
            </w:pPr>
          </w:p>
          <w:p w:rsidR="00BF3EB4" w:rsidRPr="00F60E10" w:rsidRDefault="00BF3EB4" w:rsidP="00BD7CC1">
            <w:pPr>
              <w:spacing w:after="0" w:line="240" w:lineRule="auto"/>
              <w:jc w:val="both"/>
              <w:rPr>
                <w:rFonts w:ascii="Times New Roman" w:hAnsi="Times New Roman"/>
                <w:i/>
                <w:color w:val="000000"/>
                <w:sz w:val="28"/>
                <w:szCs w:val="28"/>
              </w:rPr>
            </w:pPr>
            <w:r w:rsidRPr="00F60E10">
              <w:rPr>
                <w:rFonts w:ascii="Times New Roman" w:hAnsi="Times New Roman"/>
                <w:i/>
                <w:color w:val="000000"/>
                <w:sz w:val="28"/>
                <w:szCs w:val="28"/>
              </w:rPr>
              <w:t xml:space="preserve">        </w:t>
            </w:r>
            <w:r w:rsidRPr="00F60E10">
              <w:rPr>
                <w:rFonts w:ascii="Times New Roman" w:hAnsi="Times New Roman"/>
                <w:color w:val="000000"/>
                <w:sz w:val="28"/>
                <w:szCs w:val="28"/>
              </w:rPr>
              <w:t>Практическая подготовка на клинической базе</w:t>
            </w:r>
            <w:r w:rsidRPr="00F60E10">
              <w:rPr>
                <w:rFonts w:ascii="Times New Roman" w:hAnsi="Times New Roman"/>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rPr>
                <w:rFonts w:ascii="Times New Roman" w:hAnsi="Times New Roman"/>
                <w:color w:val="000000"/>
                <w:sz w:val="28"/>
                <w:szCs w:val="28"/>
              </w:rPr>
            </w:pPr>
            <w:r w:rsidRPr="00F60E10">
              <w:rPr>
                <w:rFonts w:ascii="Times New Roman" w:hAnsi="Times New Roman"/>
                <w:color w:val="000000"/>
                <w:sz w:val="28"/>
                <w:szCs w:val="28"/>
              </w:rPr>
              <w:t>Демонстрация студентами методик исследования органов и систем на детях  разного возраста, выделение синдромов поражения.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 Коррекция  преподавателем допущенных ошибок с обсуждением студентами группы. Описание результатов в рабочих тетрадях.</w:t>
            </w: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i/>
                <w:color w:val="000000"/>
                <w:sz w:val="28"/>
                <w:szCs w:val="28"/>
              </w:rPr>
            </w:pPr>
          </w:p>
          <w:p w:rsidR="00BF3EB4" w:rsidRPr="00F60E10" w:rsidRDefault="00BF3EB4" w:rsidP="00BD7CC1">
            <w:pPr>
              <w:spacing w:after="0" w:line="240" w:lineRule="auto"/>
              <w:ind w:firstLine="709"/>
              <w:jc w:val="both"/>
              <w:rPr>
                <w:rFonts w:ascii="Times New Roman" w:hAnsi="Times New Roman"/>
                <w:color w:val="000000"/>
                <w:sz w:val="28"/>
                <w:szCs w:val="28"/>
                <w:u w:val="single"/>
              </w:rPr>
            </w:pP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дидактические: дети разного возраста</w:t>
      </w:r>
    </w:p>
    <w:p w:rsidR="00BF3EB4" w:rsidRPr="00F60E10" w:rsidRDefault="00BF3EB4" w:rsidP="00BF3EB4">
      <w:pPr>
        <w:spacing w:after="0" w:line="240" w:lineRule="auto"/>
        <w:ind w:firstLine="709"/>
        <w:jc w:val="both"/>
        <w:rPr>
          <w:rFonts w:ascii="Times New Roman" w:hAnsi="Times New Roman"/>
          <w:i/>
          <w:color w:val="000000"/>
          <w:sz w:val="28"/>
          <w:szCs w:val="28"/>
        </w:rPr>
      </w:pPr>
    </w:p>
    <w:p w:rsidR="00BF3EB4" w:rsidRPr="00F60E10" w:rsidRDefault="00BF3EB4" w:rsidP="00BF3EB4">
      <w:pPr>
        <w:spacing w:after="0" w:line="240" w:lineRule="auto"/>
        <w:ind w:left="284"/>
        <w:jc w:val="both"/>
        <w:rPr>
          <w:rFonts w:ascii="Times New Roman" w:hAnsi="Times New Roman"/>
          <w:b/>
          <w:color w:val="000000"/>
          <w:sz w:val="28"/>
          <w:szCs w:val="28"/>
        </w:rPr>
      </w:pPr>
      <w:r w:rsidRPr="00F60E10">
        <w:rPr>
          <w:rFonts w:ascii="Times New Roman" w:hAnsi="Times New Roman"/>
          <w:color w:val="000000"/>
          <w:sz w:val="28"/>
          <w:szCs w:val="28"/>
        </w:rPr>
        <w:t xml:space="preserve">      -материально-технические: мел, доска, фонендоскопы, тонометры для измерения АД, сантиметровые ленты. Салфетки с антисептиком для обработки рук и фонендоскопов.</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jc w:val="center"/>
        <w:rPr>
          <w:color w:val="000000"/>
          <w:sz w:val="28"/>
          <w:szCs w:val="28"/>
          <w:u w:val="single"/>
        </w:rPr>
      </w:pPr>
      <w:r w:rsidRPr="00F60E10">
        <w:rPr>
          <w:b/>
          <w:color w:val="000000"/>
          <w:sz w:val="28"/>
          <w:szCs w:val="28"/>
          <w:u w:val="single"/>
        </w:rPr>
        <w:t>Модуль 3</w:t>
      </w:r>
      <w:r w:rsidRPr="00F60E10">
        <w:rPr>
          <w:color w:val="000000"/>
          <w:sz w:val="28"/>
          <w:szCs w:val="28"/>
          <w:u w:val="single"/>
        </w:rPr>
        <w:t>.</w:t>
      </w:r>
      <w:r w:rsidRPr="00F60E10">
        <w:rPr>
          <w:b/>
          <w:sz w:val="28"/>
          <w:szCs w:val="28"/>
          <w:u w:val="single"/>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spacing w:line="240" w:lineRule="auto"/>
        <w:ind w:firstLine="709"/>
        <w:jc w:val="center"/>
        <w:rPr>
          <w:sz w:val="28"/>
          <w:szCs w:val="28"/>
        </w:rPr>
      </w:pPr>
      <w:r w:rsidRPr="00F60E10">
        <w:rPr>
          <w:b/>
          <w:color w:val="000000"/>
          <w:sz w:val="28"/>
          <w:szCs w:val="28"/>
          <w:u w:val="single"/>
        </w:rPr>
        <w:t>Тема 1</w:t>
      </w:r>
      <w:r w:rsidRPr="00F60E10">
        <w:rPr>
          <w:b/>
          <w:color w:val="000000"/>
          <w:sz w:val="28"/>
          <w:szCs w:val="28"/>
        </w:rPr>
        <w:t xml:space="preserve">. </w:t>
      </w:r>
      <w:r w:rsidRPr="00F60E10">
        <w:rPr>
          <w:sz w:val="28"/>
          <w:szCs w:val="28"/>
        </w:rPr>
        <w:t>Питание здоровых детей первого года жизни:</w:t>
      </w:r>
    </w:p>
    <w:p w:rsidR="00BF3EB4" w:rsidRPr="00F60E10" w:rsidRDefault="00BF3EB4" w:rsidP="00BF3EB4">
      <w:pPr>
        <w:spacing w:line="240" w:lineRule="auto"/>
        <w:ind w:firstLine="709"/>
        <w:jc w:val="center"/>
        <w:rPr>
          <w:b/>
          <w:color w:val="000000"/>
          <w:sz w:val="28"/>
          <w:szCs w:val="28"/>
        </w:rPr>
      </w:pPr>
      <w:r w:rsidRPr="00F60E10">
        <w:rPr>
          <w:sz w:val="28"/>
          <w:szCs w:val="28"/>
        </w:rPr>
        <w:t>естественное (грудное) вскармливание</w:t>
      </w:r>
    </w:p>
    <w:p w:rsidR="00BF3EB4" w:rsidRPr="00F60E10" w:rsidRDefault="00BF3EB4" w:rsidP="00BF3EB4">
      <w:pPr>
        <w:ind w:firstLine="709"/>
        <w:jc w:val="both"/>
        <w:rPr>
          <w:i/>
          <w:color w:val="000000"/>
          <w:sz w:val="28"/>
          <w:szCs w:val="28"/>
        </w:rPr>
      </w:pPr>
      <w:r w:rsidRPr="00F60E10">
        <w:rPr>
          <w:b/>
          <w:color w:val="000000"/>
          <w:sz w:val="28"/>
          <w:szCs w:val="28"/>
        </w:rPr>
        <w:t xml:space="preserve">                                 </w:t>
      </w: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numPr>
          <w:ilvl w:val="0"/>
          <w:numId w:val="47"/>
        </w:numPr>
        <w:tabs>
          <w:tab w:val="num" w:pos="426"/>
          <w:tab w:val="left" w:pos="1211"/>
        </w:tabs>
        <w:spacing w:after="0" w:line="240" w:lineRule="auto"/>
        <w:jc w:val="both"/>
        <w:rPr>
          <w:sz w:val="28"/>
          <w:szCs w:val="28"/>
        </w:rPr>
      </w:pPr>
      <w:r w:rsidRPr="00F60E10">
        <w:rPr>
          <w:b/>
          <w:color w:val="000000"/>
          <w:sz w:val="28"/>
          <w:szCs w:val="28"/>
        </w:rPr>
        <w:t xml:space="preserve">Цель: </w:t>
      </w:r>
      <w:r w:rsidRPr="00F60E10">
        <w:rPr>
          <w:color w:val="000000"/>
          <w:sz w:val="28"/>
          <w:szCs w:val="28"/>
        </w:rPr>
        <w:t>углубить знания по вопросам естественного вскармливания детей первого года жизни с их использованием в практической деятельности врача-педиатра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8597"/>
      </w:tblGrid>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Входной контроль, актуализация опорных знаний, умений, </w:t>
            </w:r>
            <w:r w:rsidRPr="00F60E10">
              <w:rPr>
                <w:b/>
                <w:color w:val="000000"/>
                <w:sz w:val="28"/>
                <w:szCs w:val="28"/>
              </w:rPr>
              <w:lastRenderedPageBreak/>
              <w:t>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3</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Основная часть учебного занятия</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b/>
                <w:sz w:val="28"/>
                <w:szCs w:val="28"/>
              </w:rPr>
              <w:t xml:space="preserve">                        Вопросы для самоподготовки</w:t>
            </w:r>
          </w:p>
          <w:p w:rsidR="00BF3EB4" w:rsidRPr="00F60E10" w:rsidRDefault="00BF3EB4" w:rsidP="00BD7CC1">
            <w:pPr>
              <w:ind w:left="19"/>
              <w:jc w:val="both"/>
              <w:rPr>
                <w:sz w:val="28"/>
                <w:szCs w:val="28"/>
              </w:rPr>
            </w:pPr>
            <w:r w:rsidRPr="00F60E10">
              <w:rPr>
                <w:sz w:val="28"/>
                <w:szCs w:val="28"/>
              </w:rPr>
              <w:t>1. Определение естественного (грудного)  вскармливания.</w:t>
            </w:r>
          </w:p>
          <w:p w:rsidR="00BF3EB4" w:rsidRPr="00F60E10" w:rsidRDefault="00BF3EB4" w:rsidP="00BD7CC1">
            <w:pPr>
              <w:ind w:left="19"/>
              <w:jc w:val="both"/>
              <w:rPr>
                <w:sz w:val="28"/>
                <w:szCs w:val="28"/>
              </w:rPr>
            </w:pPr>
            <w:r w:rsidRPr="00F60E10">
              <w:rPr>
                <w:sz w:val="28"/>
                <w:szCs w:val="28"/>
              </w:rPr>
              <w:t>2. Преимущества грудного вскармливания для ребенка и матери.</w:t>
            </w:r>
          </w:p>
          <w:p w:rsidR="00BF3EB4" w:rsidRPr="00F60E10" w:rsidRDefault="00BF3EB4" w:rsidP="00BD7CC1">
            <w:pPr>
              <w:ind w:left="19"/>
              <w:jc w:val="both"/>
              <w:rPr>
                <w:sz w:val="28"/>
                <w:szCs w:val="28"/>
              </w:rPr>
            </w:pPr>
            <w:r w:rsidRPr="00F60E10">
              <w:rPr>
                <w:sz w:val="28"/>
                <w:szCs w:val="28"/>
              </w:rPr>
              <w:t>3. Биологические особенности женского молока, состав грудного молока.</w:t>
            </w:r>
          </w:p>
          <w:p w:rsidR="00BF3EB4" w:rsidRPr="00F60E10" w:rsidRDefault="00BF3EB4" w:rsidP="00BD7CC1">
            <w:pPr>
              <w:ind w:left="19"/>
              <w:jc w:val="both"/>
              <w:rPr>
                <w:sz w:val="28"/>
                <w:szCs w:val="28"/>
              </w:rPr>
            </w:pPr>
            <w:r w:rsidRPr="00F60E10">
              <w:rPr>
                <w:sz w:val="28"/>
                <w:szCs w:val="28"/>
              </w:rPr>
              <w:t>4. Десять принципов успешного кормления грудью.</w:t>
            </w:r>
          </w:p>
          <w:p w:rsidR="00BF3EB4" w:rsidRPr="00F60E10" w:rsidRDefault="00BF3EB4" w:rsidP="00BD7CC1">
            <w:pPr>
              <w:ind w:left="19"/>
              <w:jc w:val="both"/>
              <w:rPr>
                <w:sz w:val="28"/>
                <w:szCs w:val="28"/>
              </w:rPr>
            </w:pPr>
            <w:r w:rsidRPr="00F60E10">
              <w:rPr>
                <w:sz w:val="28"/>
                <w:szCs w:val="28"/>
              </w:rPr>
              <w:t>5. Сроки и техника прикладывания ребенка к груди матери.</w:t>
            </w:r>
          </w:p>
          <w:p w:rsidR="00BF3EB4" w:rsidRPr="00F60E10" w:rsidRDefault="00BF3EB4" w:rsidP="00BD7CC1">
            <w:pPr>
              <w:ind w:left="19"/>
              <w:jc w:val="both"/>
              <w:rPr>
                <w:sz w:val="28"/>
                <w:szCs w:val="28"/>
              </w:rPr>
            </w:pPr>
            <w:r w:rsidRPr="00F60E10">
              <w:rPr>
                <w:sz w:val="28"/>
                <w:szCs w:val="28"/>
              </w:rPr>
              <w:t>6. Противопоказания к раннему прикладыванию к груди.</w:t>
            </w:r>
          </w:p>
          <w:p w:rsidR="00BF3EB4" w:rsidRPr="00F60E10" w:rsidRDefault="00BF3EB4" w:rsidP="00BD7CC1">
            <w:pPr>
              <w:ind w:left="19"/>
              <w:jc w:val="both"/>
              <w:rPr>
                <w:sz w:val="28"/>
                <w:szCs w:val="28"/>
              </w:rPr>
            </w:pPr>
            <w:r w:rsidRPr="00F60E10">
              <w:rPr>
                <w:sz w:val="28"/>
                <w:szCs w:val="28"/>
              </w:rPr>
              <w:t>7. Противопоказания  к кормлению грудью.</w:t>
            </w:r>
          </w:p>
          <w:p w:rsidR="00BF3EB4" w:rsidRPr="00F60E10" w:rsidRDefault="00BF3EB4" w:rsidP="00BD7CC1">
            <w:pPr>
              <w:ind w:left="19"/>
              <w:jc w:val="both"/>
              <w:rPr>
                <w:sz w:val="28"/>
                <w:szCs w:val="28"/>
              </w:rPr>
            </w:pPr>
            <w:r w:rsidRPr="00F60E10">
              <w:rPr>
                <w:sz w:val="28"/>
                <w:szCs w:val="28"/>
              </w:rPr>
              <w:t>8. Режимы кормления ребенка в зависимости от возраста и  количества высасываемого молока</w:t>
            </w:r>
          </w:p>
          <w:p w:rsidR="00BF3EB4" w:rsidRPr="00F60E10" w:rsidRDefault="00BF3EB4" w:rsidP="00BD7CC1">
            <w:pPr>
              <w:ind w:left="19"/>
              <w:jc w:val="both"/>
              <w:rPr>
                <w:sz w:val="28"/>
                <w:szCs w:val="28"/>
              </w:rPr>
            </w:pPr>
            <w:r w:rsidRPr="00F60E10">
              <w:rPr>
                <w:sz w:val="28"/>
                <w:szCs w:val="28"/>
              </w:rPr>
              <w:t>9.   Режим  и питание кормящей матери.</w:t>
            </w:r>
          </w:p>
          <w:p w:rsidR="00BF3EB4" w:rsidRPr="00F60E10" w:rsidRDefault="00BF3EB4" w:rsidP="00BD7CC1">
            <w:pPr>
              <w:ind w:left="19"/>
              <w:jc w:val="both"/>
              <w:rPr>
                <w:sz w:val="28"/>
                <w:szCs w:val="28"/>
              </w:rPr>
            </w:pPr>
            <w:r w:rsidRPr="00F60E10">
              <w:rPr>
                <w:sz w:val="28"/>
                <w:szCs w:val="28"/>
              </w:rPr>
              <w:t>10.  Способы расчета суточного количества питания  детям первого года жизни:</w:t>
            </w:r>
            <w:r w:rsidRPr="00F60E10">
              <w:rPr>
                <w:sz w:val="28"/>
                <w:szCs w:val="28"/>
              </w:rPr>
              <w:tab/>
              <w:t>формула  Финкельштейна,</w:t>
            </w:r>
            <w:r w:rsidRPr="00F60E10">
              <w:rPr>
                <w:sz w:val="28"/>
                <w:szCs w:val="28"/>
              </w:rPr>
              <w:tab/>
              <w:t>объемный метод, формула  Шкарина.</w:t>
            </w:r>
          </w:p>
          <w:p w:rsidR="00BF3EB4" w:rsidRPr="00F60E10" w:rsidRDefault="00BF3EB4" w:rsidP="00BD7CC1">
            <w:pPr>
              <w:ind w:left="19"/>
              <w:jc w:val="both"/>
              <w:rPr>
                <w:sz w:val="28"/>
                <w:szCs w:val="28"/>
              </w:rPr>
            </w:pPr>
            <w:r w:rsidRPr="00F60E10">
              <w:rPr>
                <w:sz w:val="28"/>
                <w:szCs w:val="28"/>
              </w:rPr>
              <w:t>11 Контроль за количеством высосанного молока (контрольное кормление), показания к его проведению.</w:t>
            </w:r>
          </w:p>
          <w:p w:rsidR="00BF3EB4" w:rsidRPr="00F60E10" w:rsidRDefault="00BF3EB4" w:rsidP="00BD7CC1">
            <w:pPr>
              <w:ind w:left="19"/>
              <w:jc w:val="both"/>
              <w:rPr>
                <w:sz w:val="28"/>
                <w:szCs w:val="28"/>
              </w:rPr>
            </w:pPr>
            <w:r w:rsidRPr="00F60E10">
              <w:rPr>
                <w:sz w:val="28"/>
                <w:szCs w:val="28"/>
              </w:rPr>
              <w:t>12. Потребность  ребенка в пищевых веществах и энергии на первом году жизни.</w:t>
            </w:r>
          </w:p>
          <w:p w:rsidR="00BF3EB4" w:rsidRPr="00F60E10" w:rsidRDefault="00BF3EB4" w:rsidP="00BD7CC1">
            <w:pPr>
              <w:ind w:left="19"/>
              <w:jc w:val="both"/>
              <w:rPr>
                <w:sz w:val="28"/>
                <w:szCs w:val="28"/>
              </w:rPr>
            </w:pPr>
            <w:r w:rsidRPr="00F60E10">
              <w:rPr>
                <w:sz w:val="28"/>
                <w:szCs w:val="28"/>
              </w:rPr>
              <w:t>13.Критерии эффективности вскармливания.</w:t>
            </w:r>
          </w:p>
          <w:p w:rsidR="00BF3EB4" w:rsidRPr="00F60E10" w:rsidRDefault="00BF3EB4" w:rsidP="00BD7CC1">
            <w:pPr>
              <w:jc w:val="both"/>
              <w:rPr>
                <w:sz w:val="28"/>
                <w:szCs w:val="28"/>
              </w:rPr>
            </w:pPr>
            <w:r w:rsidRPr="00F60E10">
              <w:rPr>
                <w:sz w:val="28"/>
                <w:szCs w:val="28"/>
              </w:rPr>
              <w:t>14. Составление рациона питания детям от рождения до 5 месяцев, находящимся на грудном вскармливании.</w:t>
            </w:r>
          </w:p>
          <w:p w:rsidR="00BF3EB4" w:rsidRPr="00F60E10" w:rsidRDefault="00BF3EB4" w:rsidP="00BD7CC1">
            <w:pPr>
              <w:ind w:firstLine="709"/>
              <w:jc w:val="both"/>
              <w:rPr>
                <w:sz w:val="28"/>
                <w:szCs w:val="28"/>
              </w:rPr>
            </w:pP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ind w:firstLine="709"/>
              <w:jc w:val="both"/>
              <w:rPr>
                <w:color w:val="000000"/>
                <w:sz w:val="28"/>
                <w:szCs w:val="28"/>
              </w:rPr>
            </w:pPr>
            <w:r w:rsidRPr="00F60E10">
              <w:rPr>
                <w:color w:val="000000"/>
                <w:sz w:val="28"/>
                <w:szCs w:val="28"/>
              </w:rPr>
              <w:lastRenderedPageBreak/>
              <w:t>- присутствие на приеме детей первого года жизни врачом кабинета профилактики детской поликлиники, либо курация детей первых месяцев жизни в стационаре (сбор и оценка анамнеза по питанию, рекомендации  кормящим женщинам по грудному вскармливанию, оформление результатов курации и заключения по анамнезу в рабочих тетрадях).</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74"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4</w:t>
            </w:r>
          </w:p>
        </w:tc>
        <w:tc>
          <w:tcPr>
            <w:tcW w:w="8597"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темы рефератов:</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-биологические свойства женского молока</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-режим и диета беременной женщины и кормящей матери</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color w:val="000000"/>
                <w:sz w:val="28"/>
                <w:szCs w:val="28"/>
              </w:rPr>
              <w:t xml:space="preserve"> -пути сохранения лактации у матери на протяжении года-полутора  лет</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left="284"/>
        <w:jc w:val="both"/>
        <w:rPr>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xml:space="preserve">, </w:t>
      </w:r>
      <w:r w:rsidRPr="00F60E10">
        <w:rPr>
          <w:color w:val="000000"/>
          <w:sz w:val="28"/>
          <w:szCs w:val="28"/>
        </w:rPr>
        <w:t>Национальная программа оптимизации вскармливания детей первого года жизни в Российской Федерации», учебное пособие «Естественное вскармливание», центильные таблицы.</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i/>
          <w:color w:val="000000"/>
          <w:sz w:val="28"/>
          <w:szCs w:val="28"/>
        </w:rPr>
      </w:pPr>
      <w:r w:rsidRPr="00F60E10">
        <w:rPr>
          <w:b/>
          <w:color w:val="000000"/>
          <w:sz w:val="28"/>
          <w:szCs w:val="28"/>
        </w:rPr>
        <w:t xml:space="preserve">  </w:t>
      </w:r>
      <w:r w:rsidRPr="00F60E10">
        <w:rPr>
          <w:b/>
          <w:color w:val="000000"/>
          <w:sz w:val="28"/>
          <w:szCs w:val="28"/>
          <w:u w:val="single"/>
        </w:rPr>
        <w:t>Тема 2.</w:t>
      </w:r>
      <w:r w:rsidRPr="00F60E10">
        <w:rPr>
          <w:b/>
          <w:color w:val="000000"/>
          <w:sz w:val="28"/>
          <w:szCs w:val="28"/>
        </w:rPr>
        <w:t xml:space="preserve">   </w:t>
      </w:r>
      <w:r w:rsidRPr="00F60E10">
        <w:rPr>
          <w:sz w:val="28"/>
          <w:szCs w:val="28"/>
        </w:rPr>
        <w:t>Питание здоровых детей первого года жизни: организация введения прикорма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numPr>
          <w:ilvl w:val="0"/>
          <w:numId w:val="47"/>
        </w:numPr>
        <w:tabs>
          <w:tab w:val="num" w:pos="426"/>
          <w:tab w:val="left" w:pos="1211"/>
        </w:tabs>
        <w:spacing w:after="0" w:line="240" w:lineRule="auto"/>
        <w:jc w:val="both"/>
        <w:rPr>
          <w:sz w:val="28"/>
          <w:szCs w:val="28"/>
        </w:rPr>
      </w:pPr>
      <w:r w:rsidRPr="00F60E10">
        <w:rPr>
          <w:b/>
          <w:color w:val="000000"/>
          <w:sz w:val="28"/>
          <w:szCs w:val="28"/>
        </w:rPr>
        <w:t>Цель:</w:t>
      </w:r>
      <w:r w:rsidRPr="00F60E10">
        <w:rPr>
          <w:color w:val="000000"/>
          <w:sz w:val="28"/>
          <w:szCs w:val="28"/>
        </w:rPr>
        <w:t xml:space="preserve"> углубить и закрепить знания по вопросам организации введения прикорма здоровому ребенку </w:t>
      </w:r>
      <w:r w:rsidRPr="00F60E10">
        <w:rPr>
          <w:sz w:val="28"/>
          <w:szCs w:val="28"/>
        </w:rPr>
        <w:t xml:space="preserve"> </w:t>
      </w:r>
    </w:p>
    <w:p w:rsidR="00BF3EB4" w:rsidRPr="00F60E10" w:rsidRDefault="00BF3EB4" w:rsidP="00BF3EB4">
      <w:pPr>
        <w:tabs>
          <w:tab w:val="num" w:pos="426"/>
          <w:tab w:val="left" w:pos="1211"/>
        </w:tabs>
        <w:ind w:left="360"/>
        <w:jc w:val="both"/>
        <w:rPr>
          <w:sz w:val="28"/>
          <w:szCs w:val="28"/>
        </w:rPr>
      </w:pPr>
    </w:p>
    <w:p w:rsidR="00BF3EB4" w:rsidRPr="00F60E10" w:rsidRDefault="00BF3EB4" w:rsidP="00BF3EB4">
      <w:pPr>
        <w:tabs>
          <w:tab w:val="left" w:pos="426"/>
          <w:tab w:val="left" w:pos="1211"/>
        </w:tabs>
        <w:rPr>
          <w:b/>
          <w:color w:val="000000"/>
          <w:sz w:val="28"/>
          <w:szCs w:val="28"/>
        </w:rPr>
      </w:pPr>
      <w:r w:rsidRPr="00F60E10">
        <w:rPr>
          <w:sz w:val="28"/>
          <w:szCs w:val="28"/>
        </w:rPr>
        <w:t xml:space="preserve"> </w:t>
      </w:r>
      <w:r w:rsidRPr="00F60E10">
        <w:rPr>
          <w:b/>
          <w:color w:val="000000"/>
          <w:sz w:val="28"/>
          <w:szCs w:val="28"/>
        </w:rPr>
        <w:t>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w:t>
            </w:r>
          </w:p>
          <w:p w:rsidR="00BF3EB4" w:rsidRPr="00F60E10" w:rsidRDefault="00BF3EB4" w:rsidP="00BD7CC1">
            <w:pPr>
              <w:ind w:firstLine="709"/>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sz w:val="28"/>
                <w:szCs w:val="28"/>
              </w:rPr>
              <w:t xml:space="preserve">                              </w:t>
            </w:r>
            <w:r w:rsidRPr="00F60E10">
              <w:rPr>
                <w:b/>
                <w:sz w:val="28"/>
                <w:szCs w:val="28"/>
              </w:rPr>
              <w:t>Вопросы для самоподготовки</w:t>
            </w:r>
          </w:p>
          <w:p w:rsidR="00BF3EB4" w:rsidRPr="00F60E10" w:rsidRDefault="00BF3EB4" w:rsidP="00BD7CC1">
            <w:pPr>
              <w:tabs>
                <w:tab w:val="left" w:pos="426"/>
                <w:tab w:val="left" w:pos="1211"/>
              </w:tabs>
              <w:ind w:left="18" w:firstLine="140"/>
              <w:rPr>
                <w:sz w:val="28"/>
                <w:szCs w:val="28"/>
              </w:rPr>
            </w:pPr>
            <w:r w:rsidRPr="00F60E10">
              <w:rPr>
                <w:sz w:val="28"/>
                <w:szCs w:val="28"/>
              </w:rPr>
              <w:t>1.Понятие прикорма. Показания к введению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2. Техника введения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3. Блюда и сроки введения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4. Правила выбора блюд прикорма</w:t>
            </w:r>
          </w:p>
          <w:p w:rsidR="00BF3EB4" w:rsidRPr="00F60E10" w:rsidRDefault="00BF3EB4" w:rsidP="00BD7CC1">
            <w:pPr>
              <w:tabs>
                <w:tab w:val="left" w:pos="426"/>
                <w:tab w:val="left" w:pos="1211"/>
              </w:tabs>
              <w:ind w:left="18" w:firstLine="140"/>
              <w:rPr>
                <w:sz w:val="28"/>
                <w:szCs w:val="28"/>
              </w:rPr>
            </w:pPr>
            <w:r w:rsidRPr="00F60E10">
              <w:rPr>
                <w:sz w:val="28"/>
                <w:szCs w:val="28"/>
              </w:rPr>
              <w:t>5. Технология приготовления блюд прикорма в домашних условиях</w:t>
            </w:r>
          </w:p>
          <w:p w:rsidR="00BF3EB4" w:rsidRPr="00F60E10" w:rsidRDefault="00BF3EB4" w:rsidP="00BD7CC1">
            <w:pPr>
              <w:tabs>
                <w:tab w:val="left" w:pos="426"/>
                <w:tab w:val="left" w:pos="1211"/>
              </w:tabs>
              <w:ind w:left="18" w:firstLine="140"/>
              <w:rPr>
                <w:sz w:val="28"/>
                <w:szCs w:val="28"/>
              </w:rPr>
            </w:pPr>
            <w:r w:rsidRPr="00F60E10">
              <w:rPr>
                <w:sz w:val="28"/>
                <w:szCs w:val="28"/>
              </w:rPr>
              <w:t>6. Сроки и правила отлучения ребенка от груди</w:t>
            </w:r>
          </w:p>
          <w:p w:rsidR="00BF3EB4" w:rsidRPr="00F60E10" w:rsidRDefault="00BF3EB4" w:rsidP="00BD7CC1">
            <w:pPr>
              <w:tabs>
                <w:tab w:val="left" w:pos="426"/>
                <w:tab w:val="left" w:pos="1211"/>
              </w:tabs>
              <w:ind w:left="18" w:firstLine="140"/>
              <w:rPr>
                <w:sz w:val="28"/>
                <w:szCs w:val="28"/>
              </w:rPr>
            </w:pPr>
            <w:r w:rsidRPr="00F60E10">
              <w:rPr>
                <w:sz w:val="28"/>
                <w:szCs w:val="28"/>
              </w:rPr>
              <w:t>7. Критерии эффективности вскармливания</w:t>
            </w:r>
          </w:p>
          <w:p w:rsidR="00BF3EB4" w:rsidRPr="00F60E10" w:rsidRDefault="00BF3EB4" w:rsidP="00BD7CC1">
            <w:pPr>
              <w:tabs>
                <w:tab w:val="left" w:pos="426"/>
                <w:tab w:val="left" w:pos="1211"/>
              </w:tabs>
              <w:ind w:left="18" w:firstLine="140"/>
              <w:rPr>
                <w:sz w:val="28"/>
                <w:szCs w:val="28"/>
              </w:rPr>
            </w:pPr>
            <w:r w:rsidRPr="00F60E10">
              <w:rPr>
                <w:sz w:val="28"/>
                <w:szCs w:val="28"/>
              </w:rPr>
              <w:t>8. Составление рационов питания детям первого года жизни, находящимся на грудном вскармливании.</w:t>
            </w:r>
          </w:p>
          <w:p w:rsidR="00BF3EB4" w:rsidRPr="00F60E10" w:rsidRDefault="00BF3EB4" w:rsidP="00BD7CC1">
            <w:pPr>
              <w:ind w:firstLine="709"/>
              <w:jc w:val="both"/>
              <w:rPr>
                <w:i/>
                <w:color w:val="000000"/>
                <w:sz w:val="28"/>
                <w:szCs w:val="28"/>
              </w:rPr>
            </w:pPr>
          </w:p>
          <w:p w:rsidR="00BF3EB4" w:rsidRPr="00F60E10" w:rsidRDefault="00BF3EB4" w:rsidP="00BD7CC1">
            <w:pPr>
              <w:ind w:firstLine="709"/>
              <w:jc w:val="both"/>
              <w:rPr>
                <w:i/>
                <w:color w:val="000000"/>
                <w:sz w:val="28"/>
                <w:szCs w:val="28"/>
              </w:rPr>
            </w:pPr>
            <w:r w:rsidRPr="00F60E10">
              <w:rPr>
                <w:color w:val="000000"/>
                <w:sz w:val="28"/>
                <w:szCs w:val="28"/>
              </w:rPr>
              <w:lastRenderedPageBreak/>
              <w:t>Отработка практических умений и навыков :</w:t>
            </w:r>
          </w:p>
          <w:p w:rsidR="00BF3EB4" w:rsidRPr="00F60E10" w:rsidRDefault="00BF3EB4" w:rsidP="00BD7CC1">
            <w:pPr>
              <w:jc w:val="both"/>
              <w:rPr>
                <w:color w:val="000000"/>
                <w:sz w:val="28"/>
                <w:szCs w:val="28"/>
              </w:rPr>
            </w:pPr>
            <w:r w:rsidRPr="00F60E10">
              <w:rPr>
                <w:color w:val="000000"/>
                <w:sz w:val="28"/>
                <w:szCs w:val="28"/>
              </w:rPr>
              <w:t>- самостоятельная работа студентов под контролем преподавателя  по составлению в рабочих тетрадях  рационов питания детям в возрасте 5 – 12 месяцев, находящимся на естественном вскармливании, с последующим обсуждением со студентами группы.</w:t>
            </w:r>
          </w:p>
          <w:p w:rsidR="00BF3EB4" w:rsidRPr="00F60E10" w:rsidRDefault="00BF3EB4" w:rsidP="00BD7CC1">
            <w:pPr>
              <w:ind w:firstLine="709"/>
              <w:jc w:val="both"/>
              <w:rPr>
                <w:i/>
                <w:color w:val="000000"/>
                <w:sz w:val="28"/>
                <w:szCs w:val="28"/>
              </w:rPr>
            </w:pPr>
            <w:r w:rsidRPr="00F60E10">
              <w:rPr>
                <w:color w:val="000000"/>
                <w:sz w:val="28"/>
                <w:szCs w:val="28"/>
              </w:rPr>
              <w:t>-приготовление студентами блюд прикорма промышленного производства (инстантной каши) с последующей дегустацией.</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самостоятельной подготовки обучающихся темы рефератов: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показания к введению прикорма и техника его введения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современные представления о введении блюд прикорма детям первого года жизни</w:t>
            </w:r>
          </w:p>
          <w:p w:rsidR="00BF3EB4" w:rsidRPr="00F60E10" w:rsidRDefault="00BF3EB4" w:rsidP="00BD7CC1">
            <w:pPr>
              <w:pStyle w:val="a3"/>
              <w:ind w:left="709"/>
              <w:rPr>
                <w:rFonts w:ascii="Times New Roman" w:hAnsi="Times New Roman"/>
                <w:color w:val="000000"/>
                <w:sz w:val="28"/>
                <w:szCs w:val="28"/>
              </w:rPr>
            </w:pP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b/>
          <w:color w:val="000000"/>
          <w:sz w:val="28"/>
          <w:szCs w:val="28"/>
        </w:rPr>
      </w:pPr>
    </w:p>
    <w:p w:rsidR="00BF3EB4" w:rsidRPr="00F60E10" w:rsidRDefault="00BF3EB4" w:rsidP="00BF3EB4">
      <w:pPr>
        <w:ind w:left="284"/>
        <w:jc w:val="both"/>
        <w:rPr>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xml:space="preserve">, </w:t>
      </w:r>
      <w:r w:rsidRPr="00F60E10">
        <w:rPr>
          <w:color w:val="000000"/>
          <w:sz w:val="28"/>
          <w:szCs w:val="28"/>
        </w:rPr>
        <w:t xml:space="preserve">блюда прикорма промышленного производства, </w:t>
      </w:r>
      <w:r w:rsidRPr="00F60E10">
        <w:rPr>
          <w:i/>
          <w:color w:val="000000"/>
          <w:sz w:val="28"/>
          <w:szCs w:val="28"/>
        </w:rPr>
        <w:t>«Национальная программа оптимизации вскармливания детей первого года жизни в Российской Федерации, 2018»,</w:t>
      </w:r>
      <w:r w:rsidRPr="00F60E10">
        <w:rPr>
          <w:color w:val="000000"/>
          <w:sz w:val="28"/>
          <w:szCs w:val="28"/>
        </w:rPr>
        <w:t xml:space="preserve"> учебное пособие «Естественное вскармливание», наборы задач по естественному вскармливанию, центильные таблицы. </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left="284"/>
        <w:jc w:val="both"/>
        <w:rPr>
          <w:color w:val="000000"/>
          <w:sz w:val="28"/>
          <w:szCs w:val="28"/>
        </w:rPr>
      </w:pPr>
    </w:p>
    <w:p w:rsidR="00BF3EB4" w:rsidRPr="00F60E10" w:rsidRDefault="00BF3EB4" w:rsidP="00BF3EB4">
      <w:pPr>
        <w:jc w:val="both"/>
        <w:rPr>
          <w:sz w:val="28"/>
          <w:szCs w:val="28"/>
        </w:rPr>
      </w:pPr>
      <w:r w:rsidRPr="00F60E10">
        <w:rPr>
          <w:b/>
          <w:color w:val="000000"/>
          <w:sz w:val="28"/>
          <w:szCs w:val="28"/>
          <w:u w:val="single"/>
        </w:rPr>
        <w:t>Тема 3.</w:t>
      </w:r>
      <w:r w:rsidRPr="00F60E10">
        <w:rPr>
          <w:b/>
          <w:color w:val="000000"/>
          <w:sz w:val="28"/>
          <w:szCs w:val="28"/>
        </w:rPr>
        <w:t xml:space="preserve"> </w:t>
      </w:r>
      <w:r w:rsidRPr="00F60E10">
        <w:rPr>
          <w:sz w:val="28"/>
          <w:szCs w:val="28"/>
        </w:rPr>
        <w:t>Питание здоровых детей первого года жизни: искусственное и смешанное вскармливание</w:t>
      </w:r>
    </w:p>
    <w:p w:rsidR="00BF3EB4" w:rsidRPr="00F60E10" w:rsidRDefault="00BF3EB4" w:rsidP="00BF3EB4">
      <w:pPr>
        <w:ind w:firstLine="709"/>
        <w:jc w:val="both"/>
        <w:rPr>
          <w:i/>
          <w:color w:val="000000"/>
          <w:sz w:val="28"/>
          <w:szCs w:val="28"/>
        </w:rPr>
      </w:pPr>
      <w:r w:rsidRPr="00F60E10">
        <w:rPr>
          <w:b/>
          <w:color w:val="000000"/>
          <w:sz w:val="28"/>
          <w:szCs w:val="28"/>
        </w:rPr>
        <w:t xml:space="preserve">                            </w:t>
      </w:r>
    </w:p>
    <w:p w:rsidR="00BF3EB4" w:rsidRPr="00F60E10" w:rsidRDefault="00BF3EB4" w:rsidP="00BF3EB4">
      <w:pPr>
        <w:ind w:firstLine="709"/>
        <w:jc w:val="both"/>
        <w:rPr>
          <w:color w:val="000000"/>
          <w:sz w:val="28"/>
          <w:szCs w:val="28"/>
        </w:rPr>
      </w:pPr>
      <w:r w:rsidRPr="00F60E10">
        <w:rPr>
          <w:b/>
          <w:color w:val="000000"/>
          <w:sz w:val="28"/>
          <w:szCs w:val="28"/>
        </w:rPr>
        <w:lastRenderedPageBreak/>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углубить и закрепить знания, умения по вопросам</w:t>
      </w:r>
      <w:r w:rsidRPr="00F60E10">
        <w:rPr>
          <w:b/>
          <w:color w:val="000000"/>
          <w:sz w:val="28"/>
          <w:szCs w:val="28"/>
        </w:rPr>
        <w:t xml:space="preserve"> </w:t>
      </w:r>
      <w:r w:rsidRPr="00F60E10">
        <w:rPr>
          <w:color w:val="000000"/>
          <w:sz w:val="28"/>
          <w:szCs w:val="28"/>
        </w:rPr>
        <w:t xml:space="preserve">искусственного и смешанного вскармливания детей первого года жизни </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jc w:val="center"/>
              <w:rPr>
                <w:color w:val="000000"/>
                <w:sz w:val="28"/>
                <w:szCs w:val="28"/>
              </w:rPr>
            </w:pPr>
            <w:r w:rsidRPr="00F60E10">
              <w:rPr>
                <w:color w:val="000000"/>
                <w:sz w:val="28"/>
                <w:szCs w:val="28"/>
              </w:rPr>
              <w:t>1</w:t>
            </w:r>
          </w:p>
          <w:p w:rsidR="00BF3EB4" w:rsidRPr="00F60E10" w:rsidRDefault="00BF3EB4" w:rsidP="00BD7CC1">
            <w:pPr>
              <w:jc w:val="center"/>
              <w:rPr>
                <w:color w:val="000000"/>
                <w:sz w:val="28"/>
                <w:szCs w:val="28"/>
              </w:rPr>
            </w:pPr>
          </w:p>
          <w:p w:rsidR="00BF3EB4" w:rsidRPr="00F60E10" w:rsidRDefault="00BF3EB4" w:rsidP="00BD7CC1">
            <w:pPr>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18"/>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rPr>
                <w:sz w:val="28"/>
                <w:szCs w:val="28"/>
              </w:rPr>
            </w:pPr>
            <w:r w:rsidRPr="00F60E10">
              <w:rPr>
                <w:sz w:val="28"/>
                <w:szCs w:val="28"/>
              </w:rPr>
              <w:t xml:space="preserve">. </w:t>
            </w:r>
            <w:r w:rsidRPr="00F60E10">
              <w:rPr>
                <w:b/>
                <w:sz w:val="28"/>
                <w:szCs w:val="28"/>
              </w:rPr>
              <w:t>Вопросы для самоподготовки</w:t>
            </w:r>
          </w:p>
          <w:p w:rsidR="00BF3EB4" w:rsidRPr="00F60E10" w:rsidRDefault="00BF3EB4" w:rsidP="00BD7CC1">
            <w:pPr>
              <w:ind w:firstLine="301"/>
              <w:rPr>
                <w:sz w:val="28"/>
                <w:szCs w:val="28"/>
              </w:rPr>
            </w:pPr>
            <w:r w:rsidRPr="00F60E10">
              <w:rPr>
                <w:sz w:val="28"/>
                <w:szCs w:val="28"/>
              </w:rPr>
              <w:t>1.Определения искусственного и смешанного вскармливания.</w:t>
            </w:r>
          </w:p>
          <w:p w:rsidR="00BF3EB4" w:rsidRPr="00F60E10" w:rsidRDefault="00BF3EB4" w:rsidP="00BD7CC1">
            <w:pPr>
              <w:ind w:firstLine="301"/>
              <w:rPr>
                <w:sz w:val="28"/>
                <w:szCs w:val="28"/>
              </w:rPr>
            </w:pPr>
            <w:r w:rsidRPr="00F60E10">
              <w:rPr>
                <w:sz w:val="28"/>
                <w:szCs w:val="28"/>
              </w:rPr>
              <w:t xml:space="preserve">2.Классификация молочных смесей, применяемых для искусственного и смешанного вскармливания. </w:t>
            </w:r>
          </w:p>
          <w:p w:rsidR="00BF3EB4" w:rsidRPr="00F60E10" w:rsidRDefault="00BF3EB4" w:rsidP="00BD7CC1">
            <w:pPr>
              <w:ind w:firstLine="301"/>
              <w:rPr>
                <w:sz w:val="28"/>
                <w:szCs w:val="28"/>
              </w:rPr>
            </w:pPr>
            <w:r w:rsidRPr="00F60E10">
              <w:rPr>
                <w:sz w:val="28"/>
                <w:szCs w:val="28"/>
              </w:rPr>
              <w:t>3.Характеристика адаптированных смесей, сроки их введения. Правила выбора смеси.</w:t>
            </w:r>
          </w:p>
          <w:p w:rsidR="00BF3EB4" w:rsidRPr="00F60E10" w:rsidRDefault="00BF3EB4" w:rsidP="00BD7CC1">
            <w:pPr>
              <w:ind w:firstLine="301"/>
              <w:rPr>
                <w:sz w:val="28"/>
                <w:szCs w:val="28"/>
              </w:rPr>
            </w:pPr>
            <w:r w:rsidRPr="00F60E10">
              <w:rPr>
                <w:sz w:val="28"/>
                <w:szCs w:val="28"/>
              </w:rPr>
              <w:t>4.Потребность в энергии, пищевых веществах, витаминах и минеральных веществах при искусственном и смешанном вскармливании.</w:t>
            </w:r>
          </w:p>
          <w:p w:rsidR="00BF3EB4" w:rsidRPr="00F60E10" w:rsidRDefault="00BF3EB4" w:rsidP="00BD7CC1">
            <w:pPr>
              <w:ind w:firstLine="301"/>
              <w:rPr>
                <w:sz w:val="28"/>
                <w:szCs w:val="28"/>
              </w:rPr>
            </w:pPr>
            <w:r w:rsidRPr="00F60E10">
              <w:rPr>
                <w:sz w:val="28"/>
                <w:szCs w:val="28"/>
              </w:rPr>
              <w:t xml:space="preserve">5.Сравнительный состав женского и коровьего молока. </w:t>
            </w:r>
          </w:p>
          <w:p w:rsidR="00BF3EB4" w:rsidRPr="00F60E10" w:rsidRDefault="00BF3EB4" w:rsidP="00BD7CC1">
            <w:pPr>
              <w:ind w:firstLine="301"/>
              <w:rPr>
                <w:sz w:val="28"/>
                <w:szCs w:val="28"/>
              </w:rPr>
            </w:pPr>
            <w:r w:rsidRPr="00F60E10">
              <w:rPr>
                <w:sz w:val="28"/>
                <w:szCs w:val="28"/>
              </w:rPr>
              <w:t xml:space="preserve">6.Сроки введения  блюд прикорма при искусственном и смешанном </w:t>
            </w:r>
            <w:r w:rsidRPr="00F60E10">
              <w:rPr>
                <w:sz w:val="28"/>
                <w:szCs w:val="28"/>
              </w:rPr>
              <w:lastRenderedPageBreak/>
              <w:t>вскармливании.</w:t>
            </w:r>
          </w:p>
          <w:p w:rsidR="00BF3EB4" w:rsidRPr="00F60E10" w:rsidRDefault="00BF3EB4" w:rsidP="00BD7CC1">
            <w:pPr>
              <w:ind w:firstLine="301"/>
              <w:rPr>
                <w:sz w:val="28"/>
                <w:szCs w:val="28"/>
              </w:rPr>
            </w:pPr>
            <w:r w:rsidRPr="00F60E10">
              <w:rPr>
                <w:sz w:val="28"/>
                <w:szCs w:val="28"/>
              </w:rPr>
              <w:t>7.Правила проведения искусственного и смешанного вскармливания.</w:t>
            </w:r>
          </w:p>
          <w:p w:rsidR="00BF3EB4" w:rsidRPr="00F60E10" w:rsidRDefault="00BF3EB4" w:rsidP="00BD7CC1">
            <w:pPr>
              <w:ind w:firstLine="301"/>
              <w:rPr>
                <w:sz w:val="28"/>
                <w:szCs w:val="28"/>
              </w:rPr>
            </w:pPr>
            <w:r w:rsidRPr="00F60E10">
              <w:rPr>
                <w:sz w:val="28"/>
                <w:szCs w:val="28"/>
              </w:rPr>
              <w:t>8.Техника контрольного кормления.</w:t>
            </w:r>
          </w:p>
          <w:p w:rsidR="00BF3EB4" w:rsidRPr="00F60E10" w:rsidRDefault="00BF3EB4" w:rsidP="00BD7CC1">
            <w:pPr>
              <w:ind w:firstLine="301"/>
              <w:rPr>
                <w:sz w:val="28"/>
                <w:szCs w:val="28"/>
              </w:rPr>
            </w:pPr>
            <w:r w:rsidRPr="00F60E10">
              <w:rPr>
                <w:sz w:val="28"/>
                <w:szCs w:val="28"/>
              </w:rPr>
              <w:t>9.Составление рационов питания детям при искусственном и смешанном вскармливании.</w:t>
            </w:r>
          </w:p>
          <w:p w:rsidR="00BF3EB4" w:rsidRPr="00F60E10" w:rsidRDefault="00BF3EB4" w:rsidP="00BD7CC1">
            <w:pPr>
              <w:jc w:val="both"/>
              <w:rPr>
                <w:sz w:val="28"/>
                <w:szCs w:val="28"/>
              </w:rPr>
            </w:pPr>
            <w:r w:rsidRPr="00F60E10">
              <w:rPr>
                <w:sz w:val="28"/>
                <w:szCs w:val="28"/>
              </w:rPr>
              <w:t xml:space="preserve">    10.Оценка эффективности искусственного и смешанного вскармливания.</w:t>
            </w: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jc w:val="both"/>
              <w:rPr>
                <w:color w:val="000000"/>
                <w:sz w:val="28"/>
                <w:szCs w:val="28"/>
              </w:rPr>
            </w:pPr>
            <w:r w:rsidRPr="00F60E10">
              <w:rPr>
                <w:color w:val="000000"/>
                <w:sz w:val="28"/>
                <w:szCs w:val="28"/>
              </w:rPr>
              <w:t>- самостоятельная работа студентов по составлению в рабочих тетрадях  рационов питания детям первого года жизни,  находящимся на искусственном или смешанном вскармливании, с последующим обсуждением со студентами группы и   контролем преподавателя.</w:t>
            </w:r>
          </w:p>
          <w:p w:rsidR="00BF3EB4" w:rsidRPr="00F60E10" w:rsidRDefault="00BF3EB4" w:rsidP="00BD7CC1">
            <w:pPr>
              <w:ind w:firstLine="709"/>
              <w:jc w:val="both"/>
              <w:rPr>
                <w:color w:val="000000"/>
                <w:sz w:val="28"/>
                <w:szCs w:val="28"/>
              </w:rPr>
            </w:pPr>
            <w:r w:rsidRPr="00F60E10">
              <w:rPr>
                <w:color w:val="000000"/>
                <w:sz w:val="28"/>
                <w:szCs w:val="28"/>
              </w:rPr>
              <w:t xml:space="preserve"> -приготовление студентами адаптированной молочной смеси с последующей дегустацией</w:t>
            </w:r>
          </w:p>
          <w:p w:rsidR="00BF3EB4" w:rsidRPr="00F60E10" w:rsidRDefault="00BF3EB4" w:rsidP="00BD7CC1">
            <w:pPr>
              <w:ind w:firstLine="709"/>
              <w:jc w:val="both"/>
              <w:rPr>
                <w:i/>
                <w:color w:val="000000"/>
                <w:sz w:val="28"/>
                <w:szCs w:val="28"/>
              </w:rPr>
            </w:pPr>
            <w:r w:rsidRPr="00F60E10">
              <w:rPr>
                <w:color w:val="000000"/>
                <w:sz w:val="28"/>
                <w:szCs w:val="28"/>
              </w:rPr>
              <w:t>-обучение студентов написанию раздела по вскармливанию в учебной истории болезни.</w:t>
            </w:r>
          </w:p>
          <w:p w:rsidR="00BF3EB4" w:rsidRPr="00F60E10" w:rsidRDefault="00BF3EB4" w:rsidP="00BD7CC1">
            <w:pPr>
              <w:ind w:firstLine="709"/>
              <w:jc w:val="both"/>
              <w:rPr>
                <w:color w:val="000000"/>
                <w:sz w:val="28"/>
                <w:szCs w:val="28"/>
                <w:u w:val="single"/>
              </w:rPr>
            </w:pPr>
            <w:r w:rsidRPr="00F60E10">
              <w:rPr>
                <w:i/>
                <w:color w:val="000000"/>
                <w:sz w:val="28"/>
                <w:szCs w:val="28"/>
              </w:rPr>
              <w:t xml:space="preserve"> </w:t>
            </w: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задание для самостоятельной подготовки обучающихся темы рефератов: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характеристика и технология создания адаптированных молочных смесей для питания детей первого года жизни</w:t>
            </w:r>
            <w:r w:rsidRPr="00F60E10">
              <w:rPr>
                <w:rFonts w:ascii="Times New Roman" w:hAnsi="Times New Roman"/>
                <w:i/>
                <w:color w:val="000000"/>
                <w:sz w:val="28"/>
                <w:szCs w:val="28"/>
              </w:rPr>
              <w:t xml:space="preserve"> </w:t>
            </w:r>
          </w:p>
        </w:tc>
      </w:tr>
    </w:tbl>
    <w:p w:rsidR="00BF3EB4" w:rsidRPr="00F60E10" w:rsidRDefault="00BF3EB4" w:rsidP="00BF3EB4">
      <w:pPr>
        <w:ind w:firstLine="709"/>
        <w:jc w:val="both"/>
        <w:rPr>
          <w:i/>
          <w:color w:val="000000"/>
          <w:sz w:val="28"/>
          <w:szCs w:val="28"/>
        </w:rPr>
      </w:pPr>
    </w:p>
    <w:p w:rsidR="00BF3EB4" w:rsidRPr="00F60E10" w:rsidRDefault="00BF3EB4" w:rsidP="00BF3EB4">
      <w:pPr>
        <w:ind w:left="284"/>
        <w:jc w:val="both"/>
        <w:rPr>
          <w:i/>
          <w:color w:val="000000"/>
          <w:sz w:val="28"/>
          <w:szCs w:val="28"/>
        </w:rPr>
      </w:pPr>
      <w:r w:rsidRPr="00F60E10">
        <w:rPr>
          <w:b/>
          <w:color w:val="000000"/>
          <w:sz w:val="28"/>
          <w:szCs w:val="28"/>
        </w:rPr>
        <w:t xml:space="preserve">Средства обучения: </w:t>
      </w:r>
      <w:r w:rsidRPr="00F60E10">
        <w:rPr>
          <w:color w:val="000000"/>
          <w:sz w:val="28"/>
          <w:szCs w:val="28"/>
        </w:rPr>
        <w:t>- дидактические:  истории болезни, истории развития детей (уч. ф. 112), схема учебной истории болезни</w:t>
      </w:r>
      <w:r w:rsidRPr="00F60E10">
        <w:rPr>
          <w:i/>
          <w:color w:val="000000"/>
          <w:sz w:val="28"/>
          <w:szCs w:val="28"/>
        </w:rPr>
        <w:t>,</w:t>
      </w:r>
      <w:r w:rsidRPr="00F60E10">
        <w:rPr>
          <w:color w:val="000000"/>
          <w:sz w:val="28"/>
          <w:szCs w:val="28"/>
        </w:rPr>
        <w:t xml:space="preserve"> наборы задач по искусственному и смешанному вскармливанию,   Национальная программа оптимизации вскармливания детей первого года жизни в Российской Федерации, 2018, центильные таблицы.</w:t>
      </w:r>
    </w:p>
    <w:p w:rsidR="00BF3EB4" w:rsidRPr="00F60E10" w:rsidRDefault="00BF3EB4" w:rsidP="00BF3EB4">
      <w:pPr>
        <w:ind w:left="284"/>
        <w:jc w:val="both"/>
        <w:rPr>
          <w:color w:val="000000"/>
          <w:sz w:val="28"/>
          <w:szCs w:val="28"/>
        </w:rPr>
      </w:pPr>
      <w:r w:rsidRPr="00F60E10">
        <w:rPr>
          <w:color w:val="000000"/>
          <w:sz w:val="28"/>
          <w:szCs w:val="28"/>
        </w:rPr>
        <w:lastRenderedPageBreak/>
        <w:t>- материально-технические:  мел, доска, блюда прикорма промышленного производства, адаптированные молочные смеси, бутылочки с сосками для кормления детей, кипяченая вода, ложки, чайные чашки.</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jc w:val="both"/>
        <w:rPr>
          <w:sz w:val="28"/>
          <w:szCs w:val="28"/>
        </w:rPr>
      </w:pPr>
      <w:r w:rsidRPr="00F60E10">
        <w:rPr>
          <w:b/>
          <w:color w:val="000000"/>
          <w:sz w:val="28"/>
          <w:szCs w:val="28"/>
          <w:u w:val="single"/>
        </w:rPr>
        <w:t>Тема 4.</w:t>
      </w:r>
      <w:r w:rsidRPr="00F60E10">
        <w:rPr>
          <w:b/>
          <w:color w:val="000000"/>
          <w:sz w:val="28"/>
          <w:szCs w:val="28"/>
        </w:rPr>
        <w:t xml:space="preserve"> </w:t>
      </w:r>
      <w:r w:rsidRPr="00F60E10">
        <w:rPr>
          <w:sz w:val="28"/>
          <w:szCs w:val="28"/>
        </w:rPr>
        <w:t>Питание здоровых детей старше 1 года. Центр здорового питания</w:t>
      </w:r>
    </w:p>
    <w:p w:rsidR="00BF3EB4" w:rsidRPr="00F60E10" w:rsidRDefault="00BF3EB4" w:rsidP="00BF3EB4">
      <w:pPr>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сформировать у студентов умение</w:t>
      </w:r>
      <w:r w:rsidRPr="00F60E10">
        <w:rPr>
          <w:b/>
          <w:color w:val="000000"/>
          <w:sz w:val="28"/>
          <w:szCs w:val="28"/>
        </w:rPr>
        <w:t xml:space="preserve"> </w:t>
      </w:r>
      <w:r w:rsidRPr="00F60E10">
        <w:rPr>
          <w:sz w:val="28"/>
          <w:szCs w:val="28"/>
        </w:rPr>
        <w:t xml:space="preserve">составить рацион питания ребенку раннего и дошкольного  возраста. </w:t>
      </w:r>
      <w:r w:rsidRPr="00F60E10">
        <w:rPr>
          <w:b/>
          <w:color w:val="000000"/>
          <w:sz w:val="28"/>
          <w:szCs w:val="28"/>
        </w:rPr>
        <w:t xml:space="preserve"> </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 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r w:rsidRPr="00F60E10">
              <w:rPr>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Входной контроль, актуализация опорных знаний, умений, навыков.</w:t>
            </w:r>
            <w:r w:rsidRPr="00F60E10">
              <w:rPr>
                <w:color w:val="000000"/>
                <w:sz w:val="28"/>
                <w:szCs w:val="28"/>
              </w:rPr>
              <w:t xml:space="preserve"> </w:t>
            </w:r>
            <w:r w:rsidRPr="00F60E10">
              <w:rPr>
                <w:rFonts w:ascii="Times New Roman" w:hAnsi="Times New Roman"/>
                <w:color w:val="000000"/>
                <w:sz w:val="28"/>
                <w:szCs w:val="28"/>
              </w:rPr>
              <w:t>Тестирование, устный опрос.</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t xml:space="preserve">Закрепление теоретического материала </w:t>
            </w:r>
          </w:p>
          <w:p w:rsidR="00BF3EB4" w:rsidRPr="00F60E10" w:rsidRDefault="00BF3EB4" w:rsidP="00BD7CC1">
            <w:pPr>
              <w:tabs>
                <w:tab w:val="left" w:pos="426"/>
                <w:tab w:val="left" w:pos="1211"/>
              </w:tabs>
              <w:rPr>
                <w:sz w:val="28"/>
                <w:szCs w:val="28"/>
              </w:rPr>
            </w:pPr>
            <w:r w:rsidRPr="00F60E10">
              <w:rPr>
                <w:b/>
                <w:sz w:val="28"/>
                <w:szCs w:val="28"/>
              </w:rPr>
              <w:t xml:space="preserve">                              Вопросы для самоподготовки</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1. Особенности развития детей  раннего (от 1 года до 3 лет) и </w:t>
            </w:r>
            <w:r w:rsidRPr="00F60E10">
              <w:rPr>
                <w:sz w:val="28"/>
                <w:szCs w:val="28"/>
              </w:rPr>
              <w:lastRenderedPageBreak/>
              <w:t>дошкольного (3-7 лет)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2. Особенности пищеварительной системы у детей раннего и дошкольного возраста. </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3. Основные принципы и методы организации рационального питания. </w:t>
            </w:r>
          </w:p>
          <w:p w:rsidR="00BF3EB4" w:rsidRPr="00F60E10" w:rsidRDefault="00BF3EB4" w:rsidP="00BD7CC1">
            <w:pPr>
              <w:tabs>
                <w:tab w:val="left" w:pos="426"/>
                <w:tab w:val="left" w:pos="1211"/>
              </w:tabs>
              <w:ind w:left="18" w:firstLine="282"/>
              <w:rPr>
                <w:sz w:val="28"/>
                <w:szCs w:val="28"/>
              </w:rPr>
            </w:pPr>
            <w:r w:rsidRPr="00F60E10">
              <w:rPr>
                <w:sz w:val="28"/>
                <w:szCs w:val="28"/>
              </w:rPr>
              <w:t>4.  Набор продуктов и примерные нормативы  их суточного потребления  для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 xml:space="preserve">5. Режим питания и распределение суточной калорийности рациона для детей раннего и дошкольного возраста.  </w:t>
            </w:r>
          </w:p>
          <w:p w:rsidR="00BF3EB4" w:rsidRPr="00F60E10" w:rsidRDefault="00BF3EB4" w:rsidP="00BD7CC1">
            <w:pPr>
              <w:tabs>
                <w:tab w:val="left" w:pos="426"/>
                <w:tab w:val="left" w:pos="1211"/>
              </w:tabs>
              <w:ind w:left="18" w:firstLine="282"/>
              <w:rPr>
                <w:sz w:val="28"/>
                <w:szCs w:val="28"/>
              </w:rPr>
            </w:pPr>
            <w:r w:rsidRPr="00F60E10">
              <w:rPr>
                <w:sz w:val="28"/>
                <w:szCs w:val="28"/>
              </w:rPr>
              <w:t>6.Характеристика рациона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7. Правила и способы кулинарной обработки продуктов для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8. Примерные рационы питания детей раннего и дошкольного возраста.</w:t>
            </w:r>
          </w:p>
          <w:p w:rsidR="00BF3EB4" w:rsidRPr="00F60E10" w:rsidRDefault="00BF3EB4" w:rsidP="00BD7CC1">
            <w:pPr>
              <w:tabs>
                <w:tab w:val="left" w:pos="426"/>
                <w:tab w:val="left" w:pos="1211"/>
              </w:tabs>
              <w:ind w:left="18" w:firstLine="282"/>
              <w:rPr>
                <w:sz w:val="28"/>
                <w:szCs w:val="28"/>
              </w:rPr>
            </w:pPr>
            <w:r w:rsidRPr="00F60E10">
              <w:rPr>
                <w:sz w:val="28"/>
                <w:szCs w:val="28"/>
              </w:rPr>
              <w:t>9. Нутритивный статус. Понятие. Этапы оценки</w:t>
            </w:r>
          </w:p>
          <w:p w:rsidR="00BF3EB4" w:rsidRPr="00F60E10" w:rsidRDefault="00BF3EB4" w:rsidP="00BD7CC1">
            <w:pPr>
              <w:ind w:firstLine="709"/>
              <w:jc w:val="both"/>
              <w:rPr>
                <w:i/>
                <w:color w:val="000000"/>
                <w:sz w:val="28"/>
                <w:szCs w:val="28"/>
              </w:rPr>
            </w:pPr>
            <w:r w:rsidRPr="00F60E10">
              <w:rPr>
                <w:color w:val="000000"/>
                <w:sz w:val="28"/>
                <w:szCs w:val="28"/>
              </w:rPr>
              <w:t xml:space="preserve">Отработка практических умений и навыков: </w:t>
            </w:r>
          </w:p>
          <w:p w:rsidR="00BF3EB4" w:rsidRPr="00F60E10" w:rsidRDefault="00BF3EB4" w:rsidP="00BD7CC1">
            <w:pPr>
              <w:ind w:firstLine="709"/>
              <w:jc w:val="both"/>
              <w:rPr>
                <w:color w:val="000000"/>
                <w:sz w:val="28"/>
                <w:szCs w:val="28"/>
              </w:rPr>
            </w:pPr>
            <w:r w:rsidRPr="00F60E10">
              <w:rPr>
                <w:color w:val="000000"/>
                <w:sz w:val="28"/>
                <w:szCs w:val="28"/>
              </w:rPr>
              <w:t>самостоятельная работа студентов микрогруппами под контролем преподавателя с  детьми от 1 года до 7 лет  в стационаре  либо в кабинете профилактики детской поликлиники (сбор и оценка анамнеза по питанию с  оформлением заключения по анамнезу в рабочих тетрадях, составление примерного рациона питания данному ребенку).</w:t>
            </w:r>
          </w:p>
          <w:p w:rsidR="00BF3EB4" w:rsidRPr="00F60E10" w:rsidRDefault="00BF3EB4" w:rsidP="00BD7CC1">
            <w:pPr>
              <w:ind w:firstLine="709"/>
              <w:jc w:val="both"/>
              <w:rPr>
                <w:color w:val="000000"/>
                <w:sz w:val="28"/>
                <w:szCs w:val="28"/>
                <w:u w:val="single"/>
              </w:rPr>
            </w:pPr>
            <w:r w:rsidRPr="00F60E10">
              <w:rPr>
                <w:color w:val="000000"/>
                <w:sz w:val="28"/>
                <w:szCs w:val="28"/>
              </w:rPr>
              <w:t>Практическая подготовка на клинической базе.</w:t>
            </w:r>
            <w:r w:rsidRPr="00F60E10">
              <w:rPr>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задание для самостоятельной подготовки обучающихся </w:t>
            </w: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color w:val="000000"/>
          <w:sz w:val="28"/>
          <w:szCs w:val="28"/>
        </w:rPr>
      </w:pPr>
    </w:p>
    <w:p w:rsidR="00BF3EB4" w:rsidRPr="00F60E10" w:rsidRDefault="00BF3EB4" w:rsidP="00BF3EB4">
      <w:pPr>
        <w:ind w:left="284"/>
        <w:jc w:val="both"/>
        <w:rPr>
          <w:i/>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w:t>
      </w:r>
    </w:p>
    <w:p w:rsidR="00BF3EB4" w:rsidRPr="00F60E10" w:rsidRDefault="00BF3EB4" w:rsidP="00BF3EB4">
      <w:pPr>
        <w:ind w:left="284"/>
        <w:jc w:val="both"/>
        <w:rPr>
          <w:color w:val="000000"/>
          <w:sz w:val="28"/>
          <w:szCs w:val="28"/>
        </w:rPr>
      </w:pPr>
      <w:r w:rsidRPr="00F60E10">
        <w:rPr>
          <w:color w:val="000000"/>
          <w:sz w:val="28"/>
          <w:szCs w:val="28"/>
        </w:rPr>
        <w:t>- материально-технические:  мел, доска.</w:t>
      </w:r>
    </w:p>
    <w:p w:rsidR="00BF3EB4" w:rsidRPr="00F60E10" w:rsidRDefault="00BF3EB4" w:rsidP="00BF3EB4">
      <w:pPr>
        <w:ind w:firstLine="709"/>
        <w:jc w:val="center"/>
        <w:rPr>
          <w:b/>
          <w:color w:val="000000"/>
          <w:sz w:val="28"/>
          <w:szCs w:val="28"/>
        </w:rPr>
      </w:pPr>
    </w:p>
    <w:p w:rsidR="00BF3EB4" w:rsidRPr="00F60E10" w:rsidRDefault="00BF3EB4" w:rsidP="00BF3EB4">
      <w:pPr>
        <w:ind w:firstLine="709"/>
        <w:jc w:val="center"/>
        <w:rPr>
          <w:color w:val="000000"/>
          <w:sz w:val="28"/>
          <w:szCs w:val="28"/>
        </w:rPr>
      </w:pPr>
      <w:r w:rsidRPr="00F60E10">
        <w:rPr>
          <w:b/>
          <w:color w:val="000000"/>
          <w:sz w:val="28"/>
          <w:szCs w:val="28"/>
        </w:rPr>
        <w:t>Модуль 3</w:t>
      </w:r>
      <w:r w:rsidRPr="00F60E10">
        <w:rPr>
          <w:color w:val="000000"/>
          <w:sz w:val="28"/>
          <w:szCs w:val="28"/>
        </w:rPr>
        <w:t>.</w:t>
      </w:r>
      <w:r w:rsidRPr="00F60E10">
        <w:rPr>
          <w:b/>
          <w:sz w:val="28"/>
          <w:szCs w:val="28"/>
        </w:rPr>
        <w:t xml:space="preserve"> Питание  здорового ребенка</w:t>
      </w: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u w:val="single"/>
        </w:rPr>
      </w:pPr>
      <w:r w:rsidRPr="00F60E10">
        <w:rPr>
          <w:b/>
          <w:color w:val="000000"/>
          <w:sz w:val="28"/>
          <w:szCs w:val="28"/>
        </w:rPr>
        <w:t xml:space="preserve">                                         </w:t>
      </w:r>
      <w:r w:rsidRPr="00F60E10">
        <w:rPr>
          <w:b/>
          <w:color w:val="000000"/>
          <w:sz w:val="28"/>
          <w:szCs w:val="28"/>
          <w:u w:val="single"/>
        </w:rPr>
        <w:t xml:space="preserve">Рубежный контроль </w:t>
      </w:r>
    </w:p>
    <w:p w:rsidR="00BF3EB4" w:rsidRPr="00F60E10" w:rsidRDefault="00BF3EB4" w:rsidP="00BF3EB4">
      <w:pPr>
        <w:rPr>
          <w:sz w:val="28"/>
          <w:szCs w:val="28"/>
        </w:rPr>
      </w:pPr>
    </w:p>
    <w:p w:rsidR="00BF3EB4" w:rsidRPr="00F60E10" w:rsidRDefault="00BF3EB4" w:rsidP="00BF3EB4">
      <w:pPr>
        <w:jc w:val="both"/>
        <w:rPr>
          <w:sz w:val="28"/>
          <w:szCs w:val="28"/>
        </w:rPr>
      </w:pPr>
      <w:r w:rsidRPr="00F60E10">
        <w:rPr>
          <w:b/>
          <w:color w:val="000000"/>
          <w:sz w:val="28"/>
          <w:szCs w:val="28"/>
          <w:u w:val="single"/>
        </w:rPr>
        <w:t>Тема 5.</w:t>
      </w:r>
      <w:r w:rsidRPr="00F60E10">
        <w:rPr>
          <w:b/>
          <w:color w:val="000000"/>
          <w:sz w:val="28"/>
          <w:szCs w:val="28"/>
        </w:rPr>
        <w:t xml:space="preserve"> </w:t>
      </w:r>
      <w:r w:rsidRPr="00F60E10">
        <w:rPr>
          <w:sz w:val="28"/>
          <w:szCs w:val="28"/>
        </w:rPr>
        <w:t>Итоговое занятие по питанию здоровых детей первого года жизни, составление рационов питания детям на разных видах вскармливания, оценка фактического питания младенцев в отделении грудного возраста</w:t>
      </w:r>
    </w:p>
    <w:p w:rsidR="00BF3EB4" w:rsidRPr="00F60E10" w:rsidRDefault="00BF3EB4" w:rsidP="00BF3EB4">
      <w:pPr>
        <w:jc w:val="both"/>
        <w:rPr>
          <w:color w:val="000000"/>
          <w:sz w:val="28"/>
          <w:szCs w:val="28"/>
        </w:rPr>
      </w:pPr>
    </w:p>
    <w:p w:rsidR="00BF3EB4" w:rsidRPr="00F60E10" w:rsidRDefault="00BF3EB4" w:rsidP="00BF3EB4">
      <w:pPr>
        <w:ind w:firstLine="709"/>
        <w:jc w:val="both"/>
        <w:rPr>
          <w:color w:val="000000"/>
          <w:sz w:val="28"/>
          <w:szCs w:val="28"/>
        </w:rPr>
      </w:pPr>
      <w:r w:rsidRPr="00F60E10">
        <w:rPr>
          <w:b/>
          <w:color w:val="000000"/>
          <w:sz w:val="28"/>
          <w:szCs w:val="28"/>
        </w:rPr>
        <w:t xml:space="preserve">Вид учебного занятия </w:t>
      </w:r>
      <w:r w:rsidRPr="00F60E10">
        <w:rPr>
          <w:color w:val="000000"/>
          <w:sz w:val="28"/>
          <w:szCs w:val="28"/>
        </w:rPr>
        <w:t>(практическое занятие).</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Цель:</w:t>
      </w:r>
      <w:r w:rsidRPr="00F60E10">
        <w:rPr>
          <w:color w:val="000000"/>
          <w:sz w:val="28"/>
          <w:szCs w:val="28"/>
        </w:rPr>
        <w:t xml:space="preserve"> оценить знания и сформированность умений по модулю «Питание здорового ребенка»</w:t>
      </w:r>
      <w:r w:rsidRPr="00F60E10">
        <w:rPr>
          <w:sz w:val="28"/>
          <w:szCs w:val="28"/>
        </w:rPr>
        <w:t xml:space="preserve"> </w:t>
      </w:r>
      <w:r w:rsidRPr="00F60E10">
        <w:rPr>
          <w:b/>
          <w:color w:val="000000"/>
          <w:sz w:val="28"/>
          <w:szCs w:val="28"/>
        </w:rPr>
        <w:t xml:space="preserve"> </w:t>
      </w:r>
    </w:p>
    <w:p w:rsidR="00BF3EB4" w:rsidRPr="00F60E10" w:rsidRDefault="00BF3EB4" w:rsidP="00BF3EB4">
      <w:pPr>
        <w:ind w:firstLine="709"/>
        <w:jc w:val="both"/>
        <w:rPr>
          <w:b/>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 План проведения учебного занятия</w:t>
      </w:r>
    </w:p>
    <w:p w:rsidR="00BF3EB4" w:rsidRPr="00F60E10" w:rsidRDefault="00BF3EB4" w:rsidP="00BF3EB4">
      <w:pPr>
        <w:ind w:firstLine="709"/>
        <w:jc w:val="both"/>
        <w:rPr>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280"/>
      </w:tblGrid>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jc w:val="center"/>
              <w:rPr>
                <w:color w:val="000000"/>
                <w:sz w:val="28"/>
                <w:szCs w:val="28"/>
              </w:rPr>
            </w:pPr>
            <w:r w:rsidRPr="00F60E10">
              <w:rPr>
                <w:color w:val="000000"/>
                <w:sz w:val="28"/>
                <w:szCs w:val="28"/>
              </w:rPr>
              <w:t>№</w:t>
            </w:r>
          </w:p>
          <w:p w:rsidR="00BF3EB4" w:rsidRPr="00F60E10" w:rsidRDefault="00BF3EB4" w:rsidP="00BD7CC1">
            <w:pPr>
              <w:jc w:val="center"/>
              <w:rPr>
                <w:color w:val="000000"/>
                <w:sz w:val="28"/>
                <w:szCs w:val="28"/>
              </w:rPr>
            </w:pPr>
            <w:r w:rsidRPr="00F60E10">
              <w:rPr>
                <w:color w:val="000000"/>
                <w:sz w:val="28"/>
                <w:szCs w:val="28"/>
              </w:rPr>
              <w:t>п/п</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 xml:space="preserve">Этапы и содержание занятия </w:t>
            </w: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ind w:firstLine="709"/>
              <w:jc w:val="center"/>
              <w:rPr>
                <w:color w:val="000000"/>
                <w:sz w:val="28"/>
                <w:szCs w:val="28"/>
              </w:rPr>
            </w:pPr>
            <w:r w:rsidRPr="00F60E10">
              <w:rPr>
                <w:color w:val="000000"/>
                <w:sz w:val="28"/>
                <w:szCs w:val="28"/>
              </w:rPr>
              <w:t>1</w:t>
            </w:r>
          </w:p>
          <w:p w:rsidR="00BF3EB4" w:rsidRPr="00F60E10" w:rsidRDefault="00BF3EB4" w:rsidP="00BD7CC1">
            <w:pPr>
              <w:ind w:firstLine="709"/>
              <w:jc w:val="center"/>
              <w:rPr>
                <w:color w:val="000000"/>
                <w:sz w:val="28"/>
                <w:szCs w:val="28"/>
              </w:rPr>
            </w:pPr>
          </w:p>
          <w:p w:rsidR="00BF3EB4" w:rsidRPr="00F60E10" w:rsidRDefault="00BF3EB4" w:rsidP="00BD7CC1">
            <w:pPr>
              <w:ind w:firstLine="709"/>
              <w:jc w:val="center"/>
              <w:rPr>
                <w:color w:val="000000"/>
                <w:sz w:val="28"/>
                <w:szCs w:val="28"/>
              </w:rPr>
            </w:pP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 xml:space="preserve">Организационный момент. </w:t>
            </w:r>
          </w:p>
          <w:p w:rsidR="00BF3EB4" w:rsidRPr="00F60E10" w:rsidRDefault="00BF3EB4" w:rsidP="00BD7CC1">
            <w:pPr>
              <w:ind w:firstLine="709"/>
              <w:jc w:val="both"/>
              <w:rPr>
                <w:color w:val="000000"/>
                <w:sz w:val="28"/>
                <w:szCs w:val="28"/>
              </w:rPr>
            </w:pPr>
            <w:r w:rsidRPr="00F60E10">
              <w:rPr>
                <w:color w:val="000000"/>
                <w:sz w:val="28"/>
                <w:szCs w:val="28"/>
              </w:rPr>
              <w:t>Объявление темы, цели занятия.</w:t>
            </w:r>
          </w:p>
          <w:p w:rsidR="00BF3EB4" w:rsidRPr="00F60E10" w:rsidRDefault="00BF3EB4" w:rsidP="00BD7CC1">
            <w:pPr>
              <w:ind w:firstLine="709"/>
              <w:jc w:val="both"/>
              <w:rPr>
                <w:color w:val="000000"/>
                <w:sz w:val="28"/>
                <w:szCs w:val="28"/>
              </w:rPr>
            </w:pP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t>2</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i/>
                <w:color w:val="000000"/>
                <w:sz w:val="28"/>
                <w:szCs w:val="28"/>
              </w:rPr>
            </w:pPr>
            <w:r w:rsidRPr="00F60E10">
              <w:rPr>
                <w:b/>
                <w:color w:val="000000"/>
                <w:sz w:val="28"/>
                <w:szCs w:val="28"/>
              </w:rPr>
              <w:t xml:space="preserve">Основная часть учебного занятия. </w:t>
            </w:r>
          </w:p>
          <w:p w:rsidR="00BF3EB4" w:rsidRPr="00F60E10" w:rsidRDefault="00BF3EB4" w:rsidP="00BD7CC1">
            <w:pPr>
              <w:ind w:firstLine="709"/>
              <w:jc w:val="both"/>
              <w:rPr>
                <w:i/>
                <w:color w:val="000000"/>
                <w:sz w:val="28"/>
                <w:szCs w:val="28"/>
              </w:rPr>
            </w:pPr>
            <w:r w:rsidRPr="00F60E10">
              <w:rPr>
                <w:color w:val="000000"/>
                <w:sz w:val="28"/>
                <w:szCs w:val="28"/>
              </w:rPr>
              <w:lastRenderedPageBreak/>
              <w:t xml:space="preserve">Работа по билетам: </w:t>
            </w:r>
            <w:r w:rsidRPr="00F60E10">
              <w:rPr>
                <w:sz w:val="28"/>
                <w:szCs w:val="28"/>
              </w:rPr>
              <w:t>составление рационов питания детям на разных видах вскармливания, оценка фактического питания младенцев в отделении грудного возраста.</w:t>
            </w:r>
          </w:p>
          <w:p w:rsidR="00BF3EB4" w:rsidRPr="00F60E10" w:rsidRDefault="00BF3EB4" w:rsidP="00BD7CC1">
            <w:pPr>
              <w:jc w:val="both"/>
              <w:rPr>
                <w:color w:val="000000"/>
                <w:sz w:val="28"/>
                <w:szCs w:val="28"/>
                <w:u w:val="single"/>
              </w:rPr>
            </w:pPr>
            <w:r w:rsidRPr="00F60E10">
              <w:rPr>
                <w:i/>
                <w:color w:val="000000"/>
                <w:sz w:val="28"/>
                <w:szCs w:val="28"/>
              </w:rPr>
              <w:t xml:space="preserve"> </w:t>
            </w:r>
          </w:p>
        </w:tc>
      </w:tr>
      <w:tr w:rsidR="00BF3EB4" w:rsidRPr="00F60E10" w:rsidTr="00BD7CC1">
        <w:trPr>
          <w:jc w:val="center"/>
        </w:trPr>
        <w:tc>
          <w:tcPr>
            <w:tcW w:w="1065"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center"/>
              <w:rPr>
                <w:color w:val="000000"/>
                <w:sz w:val="28"/>
                <w:szCs w:val="28"/>
              </w:rPr>
            </w:pPr>
            <w:r w:rsidRPr="00F60E10">
              <w:rPr>
                <w:color w:val="000000"/>
                <w:sz w:val="28"/>
                <w:szCs w:val="28"/>
              </w:rPr>
              <w:lastRenderedPageBreak/>
              <w:t>3</w:t>
            </w:r>
          </w:p>
        </w:tc>
        <w:tc>
          <w:tcPr>
            <w:tcW w:w="8280"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ind w:firstLine="709"/>
              <w:jc w:val="both"/>
              <w:rPr>
                <w:b/>
                <w:color w:val="000000"/>
                <w:sz w:val="28"/>
                <w:szCs w:val="28"/>
              </w:rPr>
            </w:pPr>
            <w:r w:rsidRPr="00F60E10">
              <w:rPr>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jc w:val="both"/>
              <w:rPr>
                <w:color w:val="000000"/>
                <w:sz w:val="28"/>
                <w:szCs w:val="28"/>
              </w:rPr>
            </w:pPr>
          </w:p>
        </w:tc>
      </w:tr>
    </w:tbl>
    <w:p w:rsidR="00BF3EB4" w:rsidRPr="00F60E10" w:rsidRDefault="00BF3EB4" w:rsidP="00BF3EB4">
      <w:pPr>
        <w:ind w:firstLine="709"/>
        <w:jc w:val="both"/>
        <w:rPr>
          <w:i/>
          <w:color w:val="000000"/>
          <w:sz w:val="28"/>
          <w:szCs w:val="28"/>
        </w:rPr>
      </w:pPr>
    </w:p>
    <w:p w:rsidR="00BF3EB4" w:rsidRPr="00F60E10" w:rsidRDefault="00BF3EB4" w:rsidP="00BF3EB4">
      <w:pPr>
        <w:ind w:firstLine="709"/>
        <w:jc w:val="both"/>
        <w:rPr>
          <w:color w:val="000000"/>
          <w:sz w:val="28"/>
          <w:szCs w:val="28"/>
        </w:rPr>
      </w:pPr>
    </w:p>
    <w:p w:rsidR="00BF3EB4" w:rsidRPr="00F60E10" w:rsidRDefault="00BF3EB4" w:rsidP="00BF3EB4">
      <w:pPr>
        <w:ind w:firstLine="709"/>
        <w:jc w:val="both"/>
        <w:rPr>
          <w:b/>
          <w:color w:val="000000"/>
          <w:sz w:val="28"/>
          <w:szCs w:val="28"/>
        </w:rPr>
      </w:pPr>
      <w:r w:rsidRPr="00F60E10">
        <w:rPr>
          <w:b/>
          <w:color w:val="000000"/>
          <w:sz w:val="28"/>
          <w:szCs w:val="28"/>
        </w:rPr>
        <w:t xml:space="preserve">Средства обучения: </w:t>
      </w:r>
    </w:p>
    <w:p w:rsidR="00BF3EB4" w:rsidRPr="00F60E10" w:rsidRDefault="00BF3EB4" w:rsidP="00BF3EB4">
      <w:pPr>
        <w:ind w:firstLine="709"/>
        <w:jc w:val="both"/>
        <w:rPr>
          <w:color w:val="000000"/>
          <w:sz w:val="28"/>
          <w:szCs w:val="28"/>
        </w:rPr>
      </w:pPr>
    </w:p>
    <w:p w:rsidR="00BF3EB4" w:rsidRPr="00F60E10" w:rsidRDefault="00BF3EB4" w:rsidP="00BF3EB4">
      <w:pPr>
        <w:ind w:left="284"/>
        <w:jc w:val="both"/>
        <w:rPr>
          <w:i/>
          <w:color w:val="000000"/>
          <w:sz w:val="28"/>
          <w:szCs w:val="28"/>
        </w:rPr>
      </w:pPr>
      <w:r w:rsidRPr="00F60E10">
        <w:rPr>
          <w:color w:val="000000"/>
          <w:sz w:val="28"/>
          <w:szCs w:val="28"/>
        </w:rPr>
        <w:t>- дидактические:  истории болезни, истории развития детей (ф. 112/у), схема учебной истории болезни</w:t>
      </w:r>
      <w:r w:rsidRPr="00F60E10">
        <w:rPr>
          <w:i/>
          <w:color w:val="000000"/>
          <w:sz w:val="28"/>
          <w:szCs w:val="28"/>
        </w:rPr>
        <w:t>; дети грудного возраста.</w:t>
      </w:r>
    </w:p>
    <w:p w:rsidR="00BF3EB4" w:rsidRPr="00F60E10" w:rsidRDefault="00BF3EB4" w:rsidP="00BF3EB4">
      <w:pPr>
        <w:ind w:left="284"/>
        <w:jc w:val="both"/>
        <w:rPr>
          <w:color w:val="000000"/>
          <w:sz w:val="28"/>
          <w:szCs w:val="28"/>
        </w:rPr>
      </w:pPr>
      <w:r w:rsidRPr="00F60E10">
        <w:rPr>
          <w:i/>
          <w:color w:val="000000"/>
          <w:sz w:val="28"/>
          <w:szCs w:val="28"/>
        </w:rPr>
        <w:t>-</w:t>
      </w:r>
      <w:r w:rsidRPr="00F60E10">
        <w:rPr>
          <w:color w:val="000000"/>
          <w:sz w:val="28"/>
          <w:szCs w:val="28"/>
        </w:rPr>
        <w:t>- материально-технические:  мел, доска.</w:t>
      </w:r>
    </w:p>
    <w:p w:rsidR="00BF3EB4" w:rsidRPr="00F60E10" w:rsidRDefault="00BF3EB4" w:rsidP="00BF3EB4">
      <w:pPr>
        <w:rPr>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i/>
          <w:color w:val="000000"/>
          <w:sz w:val="28"/>
          <w:szCs w:val="28"/>
        </w:rPr>
        <w:t xml:space="preserve">    </w:t>
      </w:r>
    </w:p>
    <w:p w:rsidR="00BF3EB4" w:rsidRPr="00F60E10" w:rsidRDefault="00BF3EB4" w:rsidP="00BF3EB4">
      <w:pPr>
        <w:spacing w:after="0" w:line="240" w:lineRule="auto"/>
        <w:ind w:firstLine="709"/>
        <w:jc w:val="center"/>
        <w:rPr>
          <w:rFonts w:ascii="Times New Roman" w:hAnsi="Times New Roman"/>
          <w:b/>
          <w:color w:val="000000"/>
          <w:sz w:val="28"/>
          <w:szCs w:val="28"/>
        </w:rPr>
      </w:pPr>
      <w:r w:rsidRPr="00F60E10">
        <w:rPr>
          <w:rFonts w:ascii="Times New Roman" w:hAnsi="Times New Roman"/>
          <w:b/>
          <w:color w:val="000000"/>
          <w:sz w:val="28"/>
          <w:szCs w:val="28"/>
          <w:u w:val="single"/>
        </w:rPr>
        <w:t xml:space="preserve">Тема </w:t>
      </w:r>
      <w:r w:rsidRPr="00F60E10">
        <w:rPr>
          <w:rFonts w:ascii="Times New Roman" w:hAnsi="Times New Roman"/>
          <w:color w:val="000000"/>
          <w:sz w:val="28"/>
          <w:szCs w:val="28"/>
        </w:rPr>
        <w:t xml:space="preserve">: </w:t>
      </w:r>
      <w:r w:rsidRPr="00F60E10">
        <w:rPr>
          <w:rFonts w:ascii="Times New Roman" w:hAnsi="Times New Roman"/>
          <w:b/>
          <w:i/>
          <w:color w:val="000000"/>
          <w:sz w:val="28"/>
          <w:szCs w:val="28"/>
        </w:rPr>
        <w:t>Итоговое тестирование по дисциплине «Пропедевтика детских болезней» в ИС Университета</w:t>
      </w:r>
      <w:r w:rsidRPr="00F60E10">
        <w:rPr>
          <w:rFonts w:ascii="Times New Roman" w:hAnsi="Times New Roman"/>
          <w:color w:val="000000"/>
          <w:sz w:val="28"/>
          <w:szCs w:val="28"/>
        </w:rPr>
        <w:t xml:space="preserve">  </w:t>
      </w:r>
      <w:r w:rsidRPr="00F60E10">
        <w:rPr>
          <w:rFonts w:ascii="Times New Roman" w:hAnsi="Times New Roman"/>
          <w:b/>
          <w:color w:val="000000"/>
          <w:sz w:val="28"/>
          <w:szCs w:val="28"/>
        </w:rPr>
        <w:t>_______________________________________________________________________</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b/>
          <w:color w:val="000000"/>
          <w:sz w:val="28"/>
          <w:szCs w:val="28"/>
        </w:rPr>
        <w:t xml:space="preserve">Вид учебного занятия </w:t>
      </w:r>
      <w:r w:rsidRPr="00F60E10">
        <w:rPr>
          <w:rFonts w:ascii="Times New Roman" w:hAnsi="Times New Roman"/>
          <w:color w:val="000000"/>
          <w:sz w:val="28"/>
          <w:szCs w:val="28"/>
        </w:rPr>
        <w:t>-практическое занятие.</w:t>
      </w: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tabs>
          <w:tab w:val="left" w:pos="360"/>
        </w:tabs>
        <w:spacing w:after="0" w:line="240" w:lineRule="auto"/>
        <w:ind w:left="284" w:hanging="284"/>
        <w:jc w:val="both"/>
        <w:rPr>
          <w:rFonts w:ascii="Times New Roman" w:hAnsi="Times New Roman"/>
          <w:b/>
          <w:sz w:val="28"/>
          <w:szCs w:val="28"/>
        </w:rPr>
      </w:pPr>
      <w:r w:rsidRPr="00F60E10">
        <w:rPr>
          <w:rFonts w:ascii="Times New Roman" w:hAnsi="Times New Roman"/>
          <w:b/>
          <w:color w:val="000000"/>
          <w:sz w:val="28"/>
          <w:szCs w:val="28"/>
          <w:u w:val="single"/>
        </w:rPr>
        <w:t>Цель:_</w:t>
      </w:r>
      <w:r w:rsidRPr="00F60E10">
        <w:rPr>
          <w:rFonts w:ascii="Times New Roman" w:hAnsi="Times New Roman"/>
          <w:b/>
          <w:color w:val="000000"/>
          <w:sz w:val="28"/>
          <w:szCs w:val="28"/>
        </w:rPr>
        <w:t>контроль сформированности знаний и умений по основным разделам дисциплины</w:t>
      </w:r>
      <w:r>
        <w:rPr>
          <w:rFonts w:ascii="Times New Roman" w:hAnsi="Times New Roman"/>
          <w:b/>
          <w:color w:val="000000"/>
          <w:sz w:val="28"/>
          <w:szCs w:val="28"/>
        </w:rPr>
        <w:t xml:space="preserve"> «Пропедевтика детских болезней»</w:t>
      </w: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_________________________________________________________ </w:t>
      </w:r>
    </w:p>
    <w:p w:rsidR="00BF3EB4" w:rsidRPr="00F60E10" w:rsidRDefault="00BF3EB4" w:rsidP="00BF3EB4">
      <w:pPr>
        <w:spacing w:after="0" w:line="240" w:lineRule="auto"/>
        <w:ind w:firstLine="709"/>
        <w:jc w:val="both"/>
        <w:rPr>
          <w:rFonts w:ascii="Times New Roman" w:hAnsi="Times New Roman"/>
          <w:b/>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План проведения учебного занятия</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r w:rsidRPr="00F60E10">
        <w:rPr>
          <w:rFonts w:ascii="Times New Roman" w:hAnsi="Times New Roman"/>
          <w:color w:val="000000"/>
          <w:sz w:val="28"/>
          <w:szCs w:val="28"/>
        </w:rPr>
        <w:t xml:space="preserve"> </w:t>
      </w:r>
    </w:p>
    <w:p w:rsidR="00BF3EB4" w:rsidRPr="00F60E10" w:rsidRDefault="00BF3EB4" w:rsidP="00BF3E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w:t>
            </w:r>
          </w:p>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п</w:t>
            </w:r>
            <w:r w:rsidRPr="00F60E10">
              <w:rPr>
                <w:rFonts w:ascii="Times New Roman" w:hAnsi="Times New Roman"/>
                <w:color w:val="000000"/>
                <w:sz w:val="28"/>
                <w:szCs w:val="28"/>
              </w:rPr>
              <w:lastRenderedPageBreak/>
              <w:t>/п</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 xml:space="preserve">Этапы и содержание занятия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lastRenderedPageBreak/>
              <w:t>1</w:t>
            </w:r>
          </w:p>
          <w:p w:rsidR="00BF3EB4" w:rsidRPr="00F60E10" w:rsidRDefault="00BF3EB4" w:rsidP="00BD7CC1">
            <w:pPr>
              <w:spacing w:after="0" w:line="240" w:lineRule="auto"/>
              <w:ind w:firstLine="709"/>
              <w:jc w:val="center"/>
              <w:rPr>
                <w:rFonts w:ascii="Times New Roman" w:hAnsi="Times New Roman"/>
                <w:color w:val="000000"/>
                <w:sz w:val="28"/>
                <w:szCs w:val="28"/>
              </w:rPr>
            </w:pPr>
          </w:p>
          <w:p w:rsidR="00BF3EB4" w:rsidRPr="00F60E10" w:rsidRDefault="00BF3EB4" w:rsidP="00BD7C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Организационный момент. </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Объявление темы, цели занятия.</w:t>
            </w:r>
          </w:p>
          <w:p w:rsidR="00BF3EB4" w:rsidRPr="00F60E10" w:rsidRDefault="00BF3EB4" w:rsidP="00BD7CC1">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Мотивационный момент (актуальность  изучения темы занятия)</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b/>
                <w:color w:val="000000"/>
                <w:sz w:val="28"/>
                <w:szCs w:val="28"/>
              </w:rPr>
              <w:t>Входной контроль, актуализация опорных знаний, умений, навыков.</w:t>
            </w:r>
            <w:r w:rsidRPr="00F60E10">
              <w:rPr>
                <w:rFonts w:ascii="Times New Roman" w:hAnsi="Times New Roman"/>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Основная часть учебного занятия.</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i/>
                <w:color w:val="000000"/>
                <w:sz w:val="28"/>
                <w:szCs w:val="28"/>
              </w:rPr>
              <w:t>Работа с банком тестов в компьютерной лаборатории.</w:t>
            </w:r>
            <w:r w:rsidRPr="00F60E10">
              <w:rPr>
                <w:rFonts w:ascii="Times New Roman" w:hAnsi="Times New Roman"/>
                <w:b/>
                <w:i/>
                <w:color w:val="000000"/>
                <w:sz w:val="28"/>
                <w:szCs w:val="28"/>
              </w:rPr>
              <w:t xml:space="preserve">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Закрепление теоретического материала. </w:t>
            </w:r>
          </w:p>
          <w:p w:rsidR="00BF3EB4" w:rsidRPr="00F60E10" w:rsidRDefault="00BF3EB4" w:rsidP="00BD7CC1">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xml:space="preserve">Отработка практических умений и навыков. </w:t>
            </w:r>
          </w:p>
          <w:p w:rsidR="00BF3EB4" w:rsidRPr="00F60E10" w:rsidRDefault="00BF3EB4" w:rsidP="00BD7CC1">
            <w:pPr>
              <w:spacing w:after="0" w:line="240" w:lineRule="auto"/>
              <w:ind w:firstLine="709"/>
              <w:jc w:val="both"/>
              <w:rPr>
                <w:rFonts w:ascii="Times New Roman" w:hAnsi="Times New Roman"/>
                <w:color w:val="000000"/>
                <w:sz w:val="28"/>
                <w:szCs w:val="28"/>
                <w:u w:val="single"/>
              </w:rPr>
            </w:pPr>
            <w:r w:rsidRPr="00F60E10">
              <w:rPr>
                <w:rFonts w:ascii="Times New Roman" w:hAnsi="Times New Roman"/>
                <w:i/>
                <w:color w:val="000000"/>
                <w:sz w:val="28"/>
                <w:szCs w:val="28"/>
              </w:rPr>
              <w:t xml:space="preserve"> </w:t>
            </w:r>
          </w:p>
        </w:tc>
      </w:tr>
      <w:tr w:rsidR="00BF3EB4" w:rsidRPr="00F60E10" w:rsidTr="00BD7CC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center"/>
              <w:rPr>
                <w:rFonts w:ascii="Times New Roman" w:hAnsi="Times New Roman"/>
                <w:color w:val="000000"/>
                <w:sz w:val="28"/>
                <w:szCs w:val="28"/>
              </w:rPr>
            </w:pPr>
            <w:r w:rsidRPr="00F60E10">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F3EB4" w:rsidRPr="00F60E10" w:rsidRDefault="00BF3EB4" w:rsidP="00BD7CC1">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Заключительная часть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подведение итогов занятия;</w:t>
            </w:r>
          </w:p>
          <w:p w:rsidR="00BF3EB4" w:rsidRPr="00F60E10" w:rsidRDefault="00BF3EB4" w:rsidP="00BD7CC1">
            <w:pPr>
              <w:pStyle w:val="a3"/>
              <w:numPr>
                <w:ilvl w:val="0"/>
                <w:numId w:val="1"/>
              </w:numPr>
              <w:spacing w:after="0" w:line="240" w:lineRule="auto"/>
              <w:ind w:left="0" w:firstLine="709"/>
              <w:jc w:val="both"/>
              <w:rPr>
                <w:rFonts w:ascii="Times New Roman" w:hAnsi="Times New Roman"/>
                <w:color w:val="000000"/>
                <w:sz w:val="28"/>
                <w:szCs w:val="28"/>
              </w:rPr>
            </w:pPr>
            <w:r w:rsidRPr="00F60E10">
              <w:rPr>
                <w:rFonts w:ascii="Times New Roman" w:hAnsi="Times New Roman"/>
                <w:color w:val="000000"/>
                <w:spacing w:val="-6"/>
                <w:sz w:val="28"/>
                <w:szCs w:val="28"/>
              </w:rPr>
              <w:t>выставление текущих оценок в учебный журнал;</w:t>
            </w:r>
          </w:p>
          <w:p w:rsidR="00BF3EB4" w:rsidRPr="00F60E10" w:rsidRDefault="00BF3EB4" w:rsidP="00BD7CC1">
            <w:pPr>
              <w:pStyle w:val="a3"/>
              <w:spacing w:after="0" w:line="240" w:lineRule="auto"/>
              <w:ind w:left="709"/>
              <w:jc w:val="both"/>
              <w:rPr>
                <w:rFonts w:ascii="Times New Roman" w:hAnsi="Times New Roman"/>
                <w:color w:val="000000"/>
                <w:sz w:val="28"/>
                <w:szCs w:val="28"/>
              </w:rPr>
            </w:pPr>
          </w:p>
        </w:tc>
      </w:tr>
    </w:tbl>
    <w:p w:rsidR="00BF3EB4" w:rsidRPr="00F60E10" w:rsidRDefault="00BF3EB4" w:rsidP="00BF3EB4">
      <w:pPr>
        <w:spacing w:after="0" w:line="240" w:lineRule="auto"/>
        <w:ind w:firstLine="709"/>
        <w:jc w:val="both"/>
        <w:rPr>
          <w:rFonts w:ascii="Times New Roman" w:hAnsi="Times New Roman"/>
          <w:i/>
          <w:color w:val="000000"/>
          <w:sz w:val="28"/>
          <w:szCs w:val="28"/>
          <w:lang w:eastAsia="en-US"/>
        </w:rPr>
      </w:pPr>
    </w:p>
    <w:p w:rsidR="00BF3EB4" w:rsidRPr="00F60E10" w:rsidRDefault="00BF3EB4" w:rsidP="00BF3EB4">
      <w:pPr>
        <w:spacing w:after="0" w:line="240" w:lineRule="auto"/>
        <w:ind w:firstLine="709"/>
        <w:jc w:val="both"/>
        <w:rPr>
          <w:rFonts w:ascii="Times New Roman" w:hAnsi="Times New Roman"/>
          <w:color w:val="000000"/>
          <w:sz w:val="28"/>
          <w:szCs w:val="28"/>
        </w:rPr>
      </w:pPr>
    </w:p>
    <w:p w:rsidR="00BF3EB4" w:rsidRPr="00F60E10" w:rsidRDefault="00BF3EB4" w:rsidP="00BF3EB4">
      <w:pPr>
        <w:spacing w:after="0" w:line="240" w:lineRule="auto"/>
        <w:ind w:firstLine="709"/>
        <w:jc w:val="both"/>
        <w:rPr>
          <w:rFonts w:ascii="Times New Roman" w:hAnsi="Times New Roman"/>
          <w:b/>
          <w:color w:val="000000"/>
          <w:sz w:val="28"/>
          <w:szCs w:val="28"/>
        </w:rPr>
      </w:pPr>
      <w:r w:rsidRPr="00F60E10">
        <w:rPr>
          <w:rFonts w:ascii="Times New Roman" w:hAnsi="Times New Roman"/>
          <w:b/>
          <w:color w:val="000000"/>
          <w:sz w:val="28"/>
          <w:szCs w:val="28"/>
        </w:rPr>
        <w:t xml:space="preserve">Средства обучения: </w:t>
      </w:r>
    </w:p>
    <w:p w:rsidR="00BF3EB4" w:rsidRPr="00F60E10" w:rsidRDefault="00BF3EB4" w:rsidP="00BF3EB4">
      <w:pPr>
        <w:spacing w:after="0" w:line="240" w:lineRule="auto"/>
        <w:ind w:firstLine="709"/>
        <w:jc w:val="both"/>
        <w:rPr>
          <w:rFonts w:ascii="Times New Roman" w:hAnsi="Times New Roman"/>
          <w:i/>
          <w:color w:val="000000"/>
          <w:sz w:val="28"/>
          <w:szCs w:val="28"/>
        </w:rPr>
      </w:pPr>
      <w:r w:rsidRPr="00F60E10">
        <w:rPr>
          <w:rFonts w:ascii="Times New Roman" w:hAnsi="Times New Roman"/>
          <w:color w:val="000000"/>
          <w:sz w:val="28"/>
          <w:szCs w:val="28"/>
        </w:rPr>
        <w:t>- дидактические: работа в компьютерной лаборатории с банком тестов.</w:t>
      </w:r>
    </w:p>
    <w:p w:rsidR="00BF3EB4" w:rsidRPr="00F60E10" w:rsidRDefault="00BF3EB4" w:rsidP="00BF3EB4">
      <w:pPr>
        <w:spacing w:after="0" w:line="240" w:lineRule="auto"/>
        <w:ind w:firstLine="709"/>
        <w:jc w:val="both"/>
        <w:rPr>
          <w:rFonts w:ascii="Times New Roman" w:hAnsi="Times New Roman"/>
          <w:color w:val="000000"/>
          <w:sz w:val="28"/>
          <w:szCs w:val="28"/>
        </w:rPr>
      </w:pPr>
      <w:r w:rsidRPr="00F60E10">
        <w:rPr>
          <w:rFonts w:ascii="Times New Roman" w:hAnsi="Times New Roman"/>
          <w:color w:val="000000"/>
          <w:sz w:val="28"/>
          <w:szCs w:val="28"/>
        </w:rPr>
        <w:t xml:space="preserve"> </w:t>
      </w: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ind w:firstLine="709"/>
        <w:rPr>
          <w:rFonts w:ascii="Times New Roman" w:hAnsi="Times New Roman"/>
          <w:b/>
          <w:color w:val="000000"/>
          <w:sz w:val="28"/>
          <w:szCs w:val="28"/>
        </w:rPr>
      </w:pPr>
    </w:p>
    <w:p w:rsidR="00BF3EB4" w:rsidRPr="00F60E10" w:rsidRDefault="00BF3EB4" w:rsidP="00BF3EB4">
      <w:pPr>
        <w:rPr>
          <w:sz w:val="28"/>
          <w:szCs w:val="28"/>
        </w:rPr>
      </w:pPr>
    </w:p>
    <w:p w:rsidR="00D91D05" w:rsidRDefault="005E7CB5"/>
    <w:sectPr w:rsidR="00D91D05" w:rsidSect="00A476FD">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B5" w:rsidRDefault="005E7CB5">
      <w:pPr>
        <w:spacing w:after="0" w:line="240" w:lineRule="auto"/>
      </w:pPr>
      <w:r>
        <w:separator/>
      </w:r>
    </w:p>
  </w:endnote>
  <w:endnote w:type="continuationSeparator" w:id="0">
    <w:p w:rsidR="005E7CB5" w:rsidRDefault="005E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E2773A" w:rsidRDefault="00BF3EB4">
        <w:pPr>
          <w:pStyle w:val="aa"/>
          <w:jc w:val="right"/>
        </w:pPr>
        <w:r>
          <w:fldChar w:fldCharType="begin"/>
        </w:r>
        <w:r>
          <w:instrText>PAGE   \* MERGEFORMAT</w:instrText>
        </w:r>
        <w:r>
          <w:fldChar w:fldCharType="separate"/>
        </w:r>
        <w:r w:rsidR="00F62041">
          <w:rPr>
            <w:noProof/>
          </w:rPr>
          <w:t>2</w:t>
        </w:r>
        <w:r>
          <w:fldChar w:fldCharType="end"/>
        </w:r>
      </w:p>
    </w:sdtContent>
  </w:sdt>
  <w:p w:rsidR="00E2773A" w:rsidRDefault="005E7C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B5" w:rsidRDefault="005E7CB5">
      <w:pPr>
        <w:spacing w:after="0" w:line="240" w:lineRule="auto"/>
      </w:pPr>
      <w:r>
        <w:separator/>
      </w:r>
    </w:p>
  </w:footnote>
  <w:footnote w:type="continuationSeparator" w:id="0">
    <w:p w:rsidR="005E7CB5" w:rsidRDefault="005E7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7FF"/>
    <w:multiLevelType w:val="hybridMultilevel"/>
    <w:tmpl w:val="EB7C7D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C45750"/>
    <w:multiLevelType w:val="hybridMultilevel"/>
    <w:tmpl w:val="C3B0F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6A0F3C"/>
    <w:multiLevelType w:val="hybridMultilevel"/>
    <w:tmpl w:val="348A00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66368"/>
    <w:multiLevelType w:val="multilevel"/>
    <w:tmpl w:val="858E3958"/>
    <w:lvl w:ilvl="0">
      <w:start w:val="1"/>
      <w:numFmt w:val="decimal"/>
      <w:lvlText w:val="%1."/>
      <w:lvlJc w:val="left"/>
      <w:pPr>
        <w:tabs>
          <w:tab w:val="num" w:pos="360"/>
        </w:tabs>
        <w:ind w:left="360" w:hanging="360"/>
      </w:pPr>
      <w:rPr>
        <w:b w:val="0"/>
        <w:lang w:val="ru-RU"/>
      </w:rPr>
    </w:lvl>
    <w:lvl w:ilvl="1">
      <w:start w:val="1"/>
      <w:numFmt w:val="decimal"/>
      <w:isLgl/>
      <w:lvlText w:val="%1.%2."/>
      <w:lvlJc w:val="left"/>
      <w:pPr>
        <w:tabs>
          <w:tab w:val="num" w:pos="622"/>
        </w:tabs>
        <w:ind w:left="622"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2E80C14"/>
    <w:multiLevelType w:val="hybridMultilevel"/>
    <w:tmpl w:val="3EF2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9438D6"/>
    <w:multiLevelType w:val="hybridMultilevel"/>
    <w:tmpl w:val="2F8099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FB4212"/>
    <w:multiLevelType w:val="hybridMultilevel"/>
    <w:tmpl w:val="C5AAA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8B66C7"/>
    <w:multiLevelType w:val="hybridMultilevel"/>
    <w:tmpl w:val="71E01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145DEF"/>
    <w:multiLevelType w:val="hybridMultilevel"/>
    <w:tmpl w:val="B4B06A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8B91DD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91B5B2C"/>
    <w:multiLevelType w:val="hybridMultilevel"/>
    <w:tmpl w:val="ACDE52DA"/>
    <w:lvl w:ilvl="0" w:tplc="3716CABC">
      <w:start w:val="1"/>
      <w:numFmt w:val="decimal"/>
      <w:lvlText w:val="%1."/>
      <w:lvlJc w:val="left"/>
      <w:pPr>
        <w:tabs>
          <w:tab w:val="num" w:pos="360"/>
        </w:tabs>
        <w:ind w:left="360" w:hanging="360"/>
      </w:pPr>
    </w:lvl>
    <w:lvl w:ilvl="1" w:tplc="3D9ABDC8">
      <w:start w:val="1"/>
      <w:numFmt w:val="decimal"/>
      <w:lvlText w:val="%2)"/>
      <w:lvlJc w:val="left"/>
      <w:pPr>
        <w:tabs>
          <w:tab w:val="num" w:pos="1265"/>
        </w:tabs>
        <w:ind w:left="1265" w:hanging="360"/>
      </w:pPr>
    </w:lvl>
    <w:lvl w:ilvl="2" w:tplc="F7704ADE">
      <w:start w:val="11"/>
      <w:numFmt w:val="decimal"/>
      <w:lvlText w:val="%3"/>
      <w:lvlJc w:val="left"/>
      <w:pPr>
        <w:tabs>
          <w:tab w:val="num" w:pos="2265"/>
        </w:tabs>
        <w:ind w:left="2265" w:hanging="43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93027"/>
    <w:multiLevelType w:val="hybridMultilevel"/>
    <w:tmpl w:val="8076B05E"/>
    <w:lvl w:ilvl="0" w:tplc="04190001">
      <w:start w:val="1"/>
      <w:numFmt w:val="bullet"/>
      <w:lvlText w:val=""/>
      <w:lvlJc w:val="left"/>
      <w:pPr>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6865F5"/>
    <w:multiLevelType w:val="hybridMultilevel"/>
    <w:tmpl w:val="E8EA1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1778E4"/>
    <w:multiLevelType w:val="multilevel"/>
    <w:tmpl w:val="4112C2B2"/>
    <w:lvl w:ilvl="0">
      <w:start w:val="1"/>
      <w:numFmt w:val="decimal"/>
      <w:lvlText w:val="%1."/>
      <w:lvlJc w:val="left"/>
      <w:pPr>
        <w:ind w:left="900" w:hanging="360"/>
      </w:pPr>
      <w:rPr>
        <w:b w:val="0"/>
        <w:lang w:val="x-none"/>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4">
    <w:nsid w:val="1F8F5BB3"/>
    <w:multiLevelType w:val="hybridMultilevel"/>
    <w:tmpl w:val="49AE1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FF0753"/>
    <w:multiLevelType w:val="hybridMultilevel"/>
    <w:tmpl w:val="79E2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14AB1"/>
    <w:multiLevelType w:val="hybridMultilevel"/>
    <w:tmpl w:val="435EFEE8"/>
    <w:lvl w:ilvl="0" w:tplc="10447FF8">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C31622"/>
    <w:multiLevelType w:val="singleLevel"/>
    <w:tmpl w:val="F7065DA0"/>
    <w:lvl w:ilvl="0">
      <w:start w:val="1"/>
      <w:numFmt w:val="decimal"/>
      <w:lvlText w:val="%1."/>
      <w:lvlJc w:val="left"/>
      <w:pPr>
        <w:tabs>
          <w:tab w:val="num" w:pos="360"/>
        </w:tabs>
        <w:ind w:left="360" w:hanging="360"/>
      </w:pPr>
      <w:rPr>
        <w:b w:val="0"/>
      </w:rPr>
    </w:lvl>
  </w:abstractNum>
  <w:abstractNum w:abstractNumId="18">
    <w:nsid w:val="26C63660"/>
    <w:multiLevelType w:val="hybridMultilevel"/>
    <w:tmpl w:val="97A65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8D2B02"/>
    <w:multiLevelType w:val="hybridMultilevel"/>
    <w:tmpl w:val="22380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092147"/>
    <w:multiLevelType w:val="hybridMultilevel"/>
    <w:tmpl w:val="E4BA7A42"/>
    <w:lvl w:ilvl="0" w:tplc="04190001">
      <w:start w:val="1"/>
      <w:numFmt w:val="bullet"/>
      <w:lvlText w:val=""/>
      <w:lvlJc w:val="left"/>
      <w:pPr>
        <w:ind w:left="17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5109B"/>
    <w:multiLevelType w:val="hybridMultilevel"/>
    <w:tmpl w:val="A338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7298C"/>
    <w:multiLevelType w:val="hybridMultilevel"/>
    <w:tmpl w:val="21C8653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5964E2"/>
    <w:multiLevelType w:val="hybridMultilevel"/>
    <w:tmpl w:val="118A2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6A62C5"/>
    <w:multiLevelType w:val="hybridMultilevel"/>
    <w:tmpl w:val="E9469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B044BC"/>
    <w:multiLevelType w:val="hybridMultilevel"/>
    <w:tmpl w:val="A538D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E25C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65B4CCC"/>
    <w:multiLevelType w:val="hybridMultilevel"/>
    <w:tmpl w:val="E59AD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2752AB"/>
    <w:multiLevelType w:val="hybridMultilevel"/>
    <w:tmpl w:val="3DD4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D6511"/>
    <w:multiLevelType w:val="hybridMultilevel"/>
    <w:tmpl w:val="0CF8C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E3561D"/>
    <w:multiLevelType w:val="hybridMultilevel"/>
    <w:tmpl w:val="BCE076A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4DDB16FF"/>
    <w:multiLevelType w:val="hybridMultilevel"/>
    <w:tmpl w:val="C1A6735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3">
    <w:nsid w:val="4E4E43C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12C4C9E"/>
    <w:multiLevelType w:val="hybridMultilevel"/>
    <w:tmpl w:val="0872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A52526"/>
    <w:multiLevelType w:val="hybridMultilevel"/>
    <w:tmpl w:val="9A6E1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FD5AB1"/>
    <w:multiLevelType w:val="hybridMultilevel"/>
    <w:tmpl w:val="EE7A6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7657F7A"/>
    <w:multiLevelType w:val="hybridMultilevel"/>
    <w:tmpl w:val="90A81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8F736C6"/>
    <w:multiLevelType w:val="hybridMultilevel"/>
    <w:tmpl w:val="5B146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212F59"/>
    <w:multiLevelType w:val="singleLevel"/>
    <w:tmpl w:val="C7EEA35E"/>
    <w:lvl w:ilvl="0">
      <w:numFmt w:val="bullet"/>
      <w:lvlText w:val="-"/>
      <w:lvlJc w:val="left"/>
      <w:pPr>
        <w:tabs>
          <w:tab w:val="num" w:pos="720"/>
        </w:tabs>
        <w:ind w:left="720" w:hanging="360"/>
      </w:pPr>
    </w:lvl>
  </w:abstractNum>
  <w:abstractNum w:abstractNumId="40">
    <w:nsid w:val="6CA4306E"/>
    <w:multiLevelType w:val="hybridMultilevel"/>
    <w:tmpl w:val="623CF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6402A"/>
    <w:multiLevelType w:val="hybridMultilevel"/>
    <w:tmpl w:val="71CE61D4"/>
    <w:lvl w:ilvl="0" w:tplc="2754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206A1F"/>
    <w:multiLevelType w:val="hybridMultilevel"/>
    <w:tmpl w:val="070CC7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41474CC"/>
    <w:multiLevelType w:val="hybridMultilevel"/>
    <w:tmpl w:val="1E0C08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65A32BD"/>
    <w:multiLevelType w:val="hybridMultilevel"/>
    <w:tmpl w:val="96AA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33F1D"/>
    <w:multiLevelType w:val="hybridMultilevel"/>
    <w:tmpl w:val="62DAA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lvlOverride w:ilvl="0">
      <w:startOverride w:val="1"/>
    </w:lvlOverride>
  </w:num>
  <w:num w:numId="5">
    <w:abstractNumId w:val="27"/>
    <w:lvlOverride w:ilvl="0">
      <w:startOverride w:val="1"/>
    </w:lvlOverride>
  </w:num>
  <w:num w:numId="6">
    <w:abstractNumId w:val="33"/>
    <w:lvlOverride w:ilvl="0">
      <w:startOverride w:val="1"/>
    </w:lvlOverride>
  </w:num>
  <w:num w:numId="7">
    <w:abstractNumId w:val="24"/>
  </w:num>
  <w:num w:numId="8">
    <w:abstractNumId w:val="3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9"/>
  </w:num>
  <w:num w:numId="20">
    <w:abstractNumId w:val="34"/>
  </w:num>
  <w:num w:numId="21">
    <w:abstractNumId w:val="4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7"/>
    <w:lvlOverride w:ilvl="0">
      <w:startOverride w:val="1"/>
    </w:lvlOverride>
  </w:num>
  <w:num w:numId="30">
    <w:abstractNumId w:val="30"/>
  </w:num>
  <w:num w:numId="31">
    <w:abstractNumId w:val="19"/>
  </w:num>
  <w:num w:numId="32">
    <w:abstractNumId w:val="22"/>
  </w:num>
  <w:num w:numId="33">
    <w:abstractNumId w:val="14"/>
  </w:num>
  <w:num w:numId="34">
    <w:abstractNumId w:val="1"/>
  </w:num>
  <w:num w:numId="35">
    <w:abstractNumId w:val="28"/>
  </w:num>
  <w:num w:numId="36">
    <w:abstractNumId w:val="7"/>
  </w:num>
  <w:num w:numId="37">
    <w:abstractNumId w:val="18"/>
  </w:num>
  <w:num w:numId="38">
    <w:abstractNumId w:val="29"/>
  </w:num>
  <w:num w:numId="39">
    <w:abstractNumId w:val="15"/>
  </w:num>
  <w:num w:numId="40">
    <w:abstractNumId w:val="26"/>
  </w:num>
  <w:num w:numId="41">
    <w:abstractNumId w:val="44"/>
  </w:num>
  <w:num w:numId="42">
    <w:abstractNumId w:val="36"/>
  </w:num>
  <w:num w:numId="43">
    <w:abstractNumId w:val="0"/>
  </w:num>
  <w:num w:numId="44">
    <w:abstractNumId w:val="23"/>
  </w:num>
  <w:num w:numId="45">
    <w:abstractNumId w:val="10"/>
  </w:num>
  <w:num w:numId="46">
    <w:abstractNumId w:val="4"/>
  </w:num>
  <w:num w:numId="47">
    <w:abstractNumId w:val="42"/>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61"/>
    <w:rsid w:val="002B767E"/>
    <w:rsid w:val="005E7CB5"/>
    <w:rsid w:val="00664361"/>
    <w:rsid w:val="007B3E58"/>
    <w:rsid w:val="00BF3EB4"/>
    <w:rsid w:val="00F6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B4"/>
    <w:rPr>
      <w:rFonts w:ascii="Calibri" w:eastAsia="Times New Roman" w:hAnsi="Calibri" w:cs="Times New Roman"/>
      <w:lang w:eastAsia="ru-RU"/>
    </w:rPr>
  </w:style>
  <w:style w:type="paragraph" w:styleId="1">
    <w:name w:val="heading 1"/>
    <w:basedOn w:val="a"/>
    <w:next w:val="a"/>
    <w:link w:val="10"/>
    <w:uiPriority w:val="9"/>
    <w:qFormat/>
    <w:rsid w:val="00BF3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3EB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F3EB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BF3EB4"/>
    <w:pPr>
      <w:ind w:left="720"/>
      <w:contextualSpacing/>
    </w:pPr>
    <w:rPr>
      <w:rFonts w:eastAsia="Calibri"/>
      <w:lang w:eastAsia="en-US"/>
    </w:rPr>
  </w:style>
  <w:style w:type="paragraph" w:styleId="a4">
    <w:name w:val="Body Text Indent"/>
    <w:basedOn w:val="a"/>
    <w:link w:val="a5"/>
    <w:semiHidden/>
    <w:unhideWhenUsed/>
    <w:rsid w:val="00BF3EB4"/>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BF3EB4"/>
    <w:rPr>
      <w:rFonts w:ascii="Times New Roman" w:eastAsia="Calibri" w:hAnsi="Times New Roman" w:cs="Times New Roman"/>
      <w:sz w:val="20"/>
      <w:szCs w:val="20"/>
      <w:lang w:val="x-none" w:eastAsia="ru-RU"/>
    </w:rPr>
  </w:style>
  <w:style w:type="paragraph" w:styleId="a6">
    <w:name w:val="Balloon Text"/>
    <w:basedOn w:val="a"/>
    <w:link w:val="a7"/>
    <w:uiPriority w:val="99"/>
    <w:semiHidden/>
    <w:unhideWhenUsed/>
    <w:rsid w:val="00BF3E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EB4"/>
    <w:rPr>
      <w:rFonts w:ascii="Segoe UI" w:eastAsia="Times New Roman" w:hAnsi="Segoe UI" w:cs="Segoe UI"/>
      <w:sz w:val="18"/>
      <w:szCs w:val="18"/>
      <w:lang w:eastAsia="ru-RU"/>
    </w:rPr>
  </w:style>
  <w:style w:type="paragraph" w:styleId="a8">
    <w:name w:val="header"/>
    <w:basedOn w:val="a"/>
    <w:link w:val="a9"/>
    <w:uiPriority w:val="99"/>
    <w:unhideWhenUsed/>
    <w:rsid w:val="00BF3E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3EB4"/>
    <w:rPr>
      <w:rFonts w:ascii="Calibri" w:eastAsia="Times New Roman" w:hAnsi="Calibri" w:cs="Times New Roman"/>
      <w:lang w:eastAsia="ru-RU"/>
    </w:rPr>
  </w:style>
  <w:style w:type="paragraph" w:styleId="aa">
    <w:name w:val="footer"/>
    <w:basedOn w:val="a"/>
    <w:link w:val="ab"/>
    <w:unhideWhenUsed/>
    <w:rsid w:val="00BF3EB4"/>
    <w:pPr>
      <w:tabs>
        <w:tab w:val="center" w:pos="4677"/>
        <w:tab w:val="right" w:pos="9355"/>
      </w:tabs>
      <w:spacing w:after="0" w:line="240" w:lineRule="auto"/>
    </w:pPr>
  </w:style>
  <w:style w:type="character" w:customStyle="1" w:styleId="ab">
    <w:name w:val="Нижний колонтитул Знак"/>
    <w:basedOn w:val="a0"/>
    <w:link w:val="aa"/>
    <w:rsid w:val="00BF3EB4"/>
    <w:rPr>
      <w:rFonts w:ascii="Calibri" w:eastAsia="Times New Roman" w:hAnsi="Calibri" w:cs="Times New Roman"/>
      <w:lang w:eastAsia="ru-RU"/>
    </w:rPr>
  </w:style>
  <w:style w:type="numbering" w:customStyle="1" w:styleId="11">
    <w:name w:val="Нет списка1"/>
    <w:next w:val="a2"/>
    <w:semiHidden/>
    <w:rsid w:val="00BF3EB4"/>
  </w:style>
  <w:style w:type="paragraph" w:styleId="ac">
    <w:name w:val="Normal (Web)"/>
    <w:basedOn w:val="a"/>
    <w:rsid w:val="00BF3EB4"/>
    <w:pPr>
      <w:spacing w:after="0" w:line="240" w:lineRule="auto"/>
      <w:ind w:firstLine="386"/>
      <w:jc w:val="both"/>
    </w:pPr>
    <w:rPr>
      <w:rFonts w:ascii="Arial Unicode MS" w:hAnsi="Arial Unicode MS" w:cs="Arial Unicode MS"/>
      <w:sz w:val="17"/>
      <w:szCs w:val="17"/>
    </w:rPr>
  </w:style>
  <w:style w:type="character" w:styleId="ad">
    <w:name w:val="Strong"/>
    <w:qFormat/>
    <w:rsid w:val="00BF3EB4"/>
    <w:rPr>
      <w:rFonts w:cs="Times New Roman"/>
      <w:b/>
      <w:bCs/>
    </w:rPr>
  </w:style>
  <w:style w:type="character" w:customStyle="1" w:styleId="postbody">
    <w:name w:val="postbody"/>
    <w:rsid w:val="00BF3EB4"/>
    <w:rPr>
      <w:rFonts w:cs="Times New Roman"/>
    </w:rPr>
  </w:style>
  <w:style w:type="character" w:styleId="ae">
    <w:name w:val="page number"/>
    <w:basedOn w:val="a0"/>
    <w:rsid w:val="00BF3EB4"/>
  </w:style>
  <w:style w:type="paragraph" w:styleId="af">
    <w:name w:val="Body Text"/>
    <w:basedOn w:val="a"/>
    <w:link w:val="af0"/>
    <w:uiPriority w:val="99"/>
    <w:semiHidden/>
    <w:unhideWhenUsed/>
    <w:rsid w:val="00BF3EB4"/>
    <w:pPr>
      <w:spacing w:after="120"/>
    </w:pPr>
  </w:style>
  <w:style w:type="character" w:customStyle="1" w:styleId="af0">
    <w:name w:val="Основной текст Знак"/>
    <w:basedOn w:val="a0"/>
    <w:link w:val="af"/>
    <w:uiPriority w:val="99"/>
    <w:semiHidden/>
    <w:rsid w:val="00BF3EB4"/>
    <w:rPr>
      <w:rFonts w:ascii="Calibri" w:eastAsia="Times New Roman" w:hAnsi="Calibri" w:cs="Times New Roman"/>
      <w:lang w:eastAsia="ru-RU"/>
    </w:rPr>
  </w:style>
  <w:style w:type="paragraph" w:customStyle="1" w:styleId="af1">
    <w:name w:val="Текст в заданном формате"/>
    <w:basedOn w:val="a"/>
    <w:qFormat/>
    <w:rsid w:val="00BF3EB4"/>
    <w:pPr>
      <w:widowControl w:val="0"/>
      <w:spacing w:after="0" w:line="240" w:lineRule="auto"/>
    </w:pPr>
    <w:rPr>
      <w:rFonts w:ascii="Liberation Mono" w:eastAsia="NSimSun" w:hAnsi="Liberation Mono" w:cs="Liberation Mono"/>
      <w:sz w:val="20"/>
      <w:szCs w:val="20"/>
      <w:lang w:eastAsia="zh-CN" w:bidi="hi-IN"/>
    </w:rPr>
  </w:style>
  <w:style w:type="paragraph" w:styleId="af2">
    <w:name w:val="endnote text"/>
    <w:basedOn w:val="a"/>
    <w:link w:val="af3"/>
    <w:uiPriority w:val="99"/>
    <w:semiHidden/>
    <w:unhideWhenUsed/>
    <w:rsid w:val="00BF3EB4"/>
    <w:pPr>
      <w:spacing w:after="0" w:line="240" w:lineRule="auto"/>
    </w:pPr>
    <w:rPr>
      <w:sz w:val="20"/>
      <w:szCs w:val="20"/>
    </w:rPr>
  </w:style>
  <w:style w:type="character" w:customStyle="1" w:styleId="af3">
    <w:name w:val="Текст концевой сноски Знак"/>
    <w:basedOn w:val="a0"/>
    <w:link w:val="af2"/>
    <w:uiPriority w:val="99"/>
    <w:semiHidden/>
    <w:rsid w:val="00BF3EB4"/>
    <w:rPr>
      <w:rFonts w:ascii="Calibri" w:eastAsia="Times New Roman" w:hAnsi="Calibri" w:cs="Times New Roman"/>
      <w:sz w:val="20"/>
      <w:szCs w:val="20"/>
      <w:lang w:eastAsia="ru-RU"/>
    </w:rPr>
  </w:style>
  <w:style w:type="character" w:styleId="af4">
    <w:name w:val="endnote reference"/>
    <w:basedOn w:val="a0"/>
    <w:uiPriority w:val="99"/>
    <w:semiHidden/>
    <w:unhideWhenUsed/>
    <w:rsid w:val="00BF3EB4"/>
    <w:rPr>
      <w:vertAlign w:val="superscript"/>
    </w:rPr>
  </w:style>
  <w:style w:type="paragraph" w:styleId="af5">
    <w:name w:val="annotation text"/>
    <w:basedOn w:val="a"/>
    <w:link w:val="af6"/>
    <w:uiPriority w:val="99"/>
    <w:semiHidden/>
    <w:unhideWhenUsed/>
    <w:rsid w:val="00BF3EB4"/>
    <w:pPr>
      <w:spacing w:line="240" w:lineRule="auto"/>
    </w:pPr>
    <w:rPr>
      <w:rFonts w:eastAsia="Calibri"/>
      <w:sz w:val="20"/>
      <w:szCs w:val="20"/>
      <w:lang w:eastAsia="en-US"/>
    </w:rPr>
  </w:style>
  <w:style w:type="character" w:customStyle="1" w:styleId="af6">
    <w:name w:val="Текст примечания Знак"/>
    <w:basedOn w:val="a0"/>
    <w:link w:val="af5"/>
    <w:uiPriority w:val="99"/>
    <w:semiHidden/>
    <w:rsid w:val="00BF3EB4"/>
    <w:rPr>
      <w:rFonts w:ascii="Calibri" w:eastAsia="Calibri" w:hAnsi="Calibri" w:cs="Times New Roman"/>
      <w:sz w:val="20"/>
      <w:szCs w:val="20"/>
    </w:rPr>
  </w:style>
  <w:style w:type="character" w:styleId="af7">
    <w:name w:val="annotation reference"/>
    <w:basedOn w:val="a0"/>
    <w:uiPriority w:val="99"/>
    <w:semiHidden/>
    <w:unhideWhenUsed/>
    <w:rsid w:val="00BF3EB4"/>
    <w:rPr>
      <w:sz w:val="16"/>
      <w:szCs w:val="16"/>
    </w:rPr>
  </w:style>
  <w:style w:type="character" w:customStyle="1" w:styleId="ListLabel5">
    <w:name w:val="ListLabel 5"/>
    <w:qFormat/>
    <w:rsid w:val="00BF3EB4"/>
    <w:rPr>
      <w:rFonts w:ascii="Times New Roman" w:hAnsi="Times New Roman" w:cs="Times New Roman" w:hint="default"/>
    </w:rPr>
  </w:style>
  <w:style w:type="paragraph" w:styleId="af8">
    <w:name w:val="annotation subject"/>
    <w:basedOn w:val="af5"/>
    <w:next w:val="af5"/>
    <w:link w:val="af9"/>
    <w:uiPriority w:val="99"/>
    <w:semiHidden/>
    <w:unhideWhenUsed/>
    <w:rsid w:val="00BF3EB4"/>
    <w:rPr>
      <w:rFonts w:eastAsia="Times New Roman"/>
      <w:b/>
      <w:bCs/>
      <w:lang w:eastAsia="ru-RU"/>
    </w:rPr>
  </w:style>
  <w:style w:type="character" w:customStyle="1" w:styleId="af9">
    <w:name w:val="Тема примечания Знак"/>
    <w:basedOn w:val="af6"/>
    <w:link w:val="af8"/>
    <w:uiPriority w:val="99"/>
    <w:semiHidden/>
    <w:rsid w:val="00BF3EB4"/>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B4"/>
    <w:rPr>
      <w:rFonts w:ascii="Calibri" w:eastAsia="Times New Roman" w:hAnsi="Calibri" w:cs="Times New Roman"/>
      <w:lang w:eastAsia="ru-RU"/>
    </w:rPr>
  </w:style>
  <w:style w:type="paragraph" w:styleId="1">
    <w:name w:val="heading 1"/>
    <w:basedOn w:val="a"/>
    <w:next w:val="a"/>
    <w:link w:val="10"/>
    <w:uiPriority w:val="9"/>
    <w:qFormat/>
    <w:rsid w:val="00BF3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3EB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EB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F3EB4"/>
    <w:rPr>
      <w:rFonts w:ascii="Times New Roman" w:eastAsia="Times New Roman" w:hAnsi="Times New Roman" w:cs="Times New Roman"/>
      <w:i/>
      <w:iCs/>
      <w:sz w:val="24"/>
      <w:szCs w:val="24"/>
      <w:lang w:eastAsia="ru-RU"/>
    </w:rPr>
  </w:style>
  <w:style w:type="paragraph" w:styleId="a3">
    <w:name w:val="List Paragraph"/>
    <w:basedOn w:val="a"/>
    <w:uiPriority w:val="34"/>
    <w:qFormat/>
    <w:rsid w:val="00BF3EB4"/>
    <w:pPr>
      <w:ind w:left="720"/>
      <w:contextualSpacing/>
    </w:pPr>
    <w:rPr>
      <w:rFonts w:eastAsia="Calibri"/>
      <w:lang w:eastAsia="en-US"/>
    </w:rPr>
  </w:style>
  <w:style w:type="paragraph" w:styleId="a4">
    <w:name w:val="Body Text Indent"/>
    <w:basedOn w:val="a"/>
    <w:link w:val="a5"/>
    <w:semiHidden/>
    <w:unhideWhenUsed/>
    <w:rsid w:val="00BF3EB4"/>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BF3EB4"/>
    <w:rPr>
      <w:rFonts w:ascii="Times New Roman" w:eastAsia="Calibri" w:hAnsi="Times New Roman" w:cs="Times New Roman"/>
      <w:sz w:val="20"/>
      <w:szCs w:val="20"/>
      <w:lang w:val="x-none" w:eastAsia="ru-RU"/>
    </w:rPr>
  </w:style>
  <w:style w:type="paragraph" w:styleId="a6">
    <w:name w:val="Balloon Text"/>
    <w:basedOn w:val="a"/>
    <w:link w:val="a7"/>
    <w:uiPriority w:val="99"/>
    <w:semiHidden/>
    <w:unhideWhenUsed/>
    <w:rsid w:val="00BF3E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EB4"/>
    <w:rPr>
      <w:rFonts w:ascii="Segoe UI" w:eastAsia="Times New Roman" w:hAnsi="Segoe UI" w:cs="Segoe UI"/>
      <w:sz w:val="18"/>
      <w:szCs w:val="18"/>
      <w:lang w:eastAsia="ru-RU"/>
    </w:rPr>
  </w:style>
  <w:style w:type="paragraph" w:styleId="a8">
    <w:name w:val="header"/>
    <w:basedOn w:val="a"/>
    <w:link w:val="a9"/>
    <w:uiPriority w:val="99"/>
    <w:unhideWhenUsed/>
    <w:rsid w:val="00BF3E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3EB4"/>
    <w:rPr>
      <w:rFonts w:ascii="Calibri" w:eastAsia="Times New Roman" w:hAnsi="Calibri" w:cs="Times New Roman"/>
      <w:lang w:eastAsia="ru-RU"/>
    </w:rPr>
  </w:style>
  <w:style w:type="paragraph" w:styleId="aa">
    <w:name w:val="footer"/>
    <w:basedOn w:val="a"/>
    <w:link w:val="ab"/>
    <w:unhideWhenUsed/>
    <w:rsid w:val="00BF3EB4"/>
    <w:pPr>
      <w:tabs>
        <w:tab w:val="center" w:pos="4677"/>
        <w:tab w:val="right" w:pos="9355"/>
      </w:tabs>
      <w:spacing w:after="0" w:line="240" w:lineRule="auto"/>
    </w:pPr>
  </w:style>
  <w:style w:type="character" w:customStyle="1" w:styleId="ab">
    <w:name w:val="Нижний колонтитул Знак"/>
    <w:basedOn w:val="a0"/>
    <w:link w:val="aa"/>
    <w:rsid w:val="00BF3EB4"/>
    <w:rPr>
      <w:rFonts w:ascii="Calibri" w:eastAsia="Times New Roman" w:hAnsi="Calibri" w:cs="Times New Roman"/>
      <w:lang w:eastAsia="ru-RU"/>
    </w:rPr>
  </w:style>
  <w:style w:type="numbering" w:customStyle="1" w:styleId="11">
    <w:name w:val="Нет списка1"/>
    <w:next w:val="a2"/>
    <w:semiHidden/>
    <w:rsid w:val="00BF3EB4"/>
  </w:style>
  <w:style w:type="paragraph" w:styleId="ac">
    <w:name w:val="Normal (Web)"/>
    <w:basedOn w:val="a"/>
    <w:rsid w:val="00BF3EB4"/>
    <w:pPr>
      <w:spacing w:after="0" w:line="240" w:lineRule="auto"/>
      <w:ind w:firstLine="386"/>
      <w:jc w:val="both"/>
    </w:pPr>
    <w:rPr>
      <w:rFonts w:ascii="Arial Unicode MS" w:hAnsi="Arial Unicode MS" w:cs="Arial Unicode MS"/>
      <w:sz w:val="17"/>
      <w:szCs w:val="17"/>
    </w:rPr>
  </w:style>
  <w:style w:type="character" w:styleId="ad">
    <w:name w:val="Strong"/>
    <w:qFormat/>
    <w:rsid w:val="00BF3EB4"/>
    <w:rPr>
      <w:rFonts w:cs="Times New Roman"/>
      <w:b/>
      <w:bCs/>
    </w:rPr>
  </w:style>
  <w:style w:type="character" w:customStyle="1" w:styleId="postbody">
    <w:name w:val="postbody"/>
    <w:rsid w:val="00BF3EB4"/>
    <w:rPr>
      <w:rFonts w:cs="Times New Roman"/>
    </w:rPr>
  </w:style>
  <w:style w:type="character" w:styleId="ae">
    <w:name w:val="page number"/>
    <w:basedOn w:val="a0"/>
    <w:rsid w:val="00BF3EB4"/>
  </w:style>
  <w:style w:type="paragraph" w:styleId="af">
    <w:name w:val="Body Text"/>
    <w:basedOn w:val="a"/>
    <w:link w:val="af0"/>
    <w:uiPriority w:val="99"/>
    <w:semiHidden/>
    <w:unhideWhenUsed/>
    <w:rsid w:val="00BF3EB4"/>
    <w:pPr>
      <w:spacing w:after="120"/>
    </w:pPr>
  </w:style>
  <w:style w:type="character" w:customStyle="1" w:styleId="af0">
    <w:name w:val="Основной текст Знак"/>
    <w:basedOn w:val="a0"/>
    <w:link w:val="af"/>
    <w:uiPriority w:val="99"/>
    <w:semiHidden/>
    <w:rsid w:val="00BF3EB4"/>
    <w:rPr>
      <w:rFonts w:ascii="Calibri" w:eastAsia="Times New Roman" w:hAnsi="Calibri" w:cs="Times New Roman"/>
      <w:lang w:eastAsia="ru-RU"/>
    </w:rPr>
  </w:style>
  <w:style w:type="paragraph" w:customStyle="1" w:styleId="af1">
    <w:name w:val="Текст в заданном формате"/>
    <w:basedOn w:val="a"/>
    <w:qFormat/>
    <w:rsid w:val="00BF3EB4"/>
    <w:pPr>
      <w:widowControl w:val="0"/>
      <w:spacing w:after="0" w:line="240" w:lineRule="auto"/>
    </w:pPr>
    <w:rPr>
      <w:rFonts w:ascii="Liberation Mono" w:eastAsia="NSimSun" w:hAnsi="Liberation Mono" w:cs="Liberation Mono"/>
      <w:sz w:val="20"/>
      <w:szCs w:val="20"/>
      <w:lang w:eastAsia="zh-CN" w:bidi="hi-IN"/>
    </w:rPr>
  </w:style>
  <w:style w:type="paragraph" w:styleId="af2">
    <w:name w:val="endnote text"/>
    <w:basedOn w:val="a"/>
    <w:link w:val="af3"/>
    <w:uiPriority w:val="99"/>
    <w:semiHidden/>
    <w:unhideWhenUsed/>
    <w:rsid w:val="00BF3EB4"/>
    <w:pPr>
      <w:spacing w:after="0" w:line="240" w:lineRule="auto"/>
    </w:pPr>
    <w:rPr>
      <w:sz w:val="20"/>
      <w:szCs w:val="20"/>
    </w:rPr>
  </w:style>
  <w:style w:type="character" w:customStyle="1" w:styleId="af3">
    <w:name w:val="Текст концевой сноски Знак"/>
    <w:basedOn w:val="a0"/>
    <w:link w:val="af2"/>
    <w:uiPriority w:val="99"/>
    <w:semiHidden/>
    <w:rsid w:val="00BF3EB4"/>
    <w:rPr>
      <w:rFonts w:ascii="Calibri" w:eastAsia="Times New Roman" w:hAnsi="Calibri" w:cs="Times New Roman"/>
      <w:sz w:val="20"/>
      <w:szCs w:val="20"/>
      <w:lang w:eastAsia="ru-RU"/>
    </w:rPr>
  </w:style>
  <w:style w:type="character" w:styleId="af4">
    <w:name w:val="endnote reference"/>
    <w:basedOn w:val="a0"/>
    <w:uiPriority w:val="99"/>
    <w:semiHidden/>
    <w:unhideWhenUsed/>
    <w:rsid w:val="00BF3EB4"/>
    <w:rPr>
      <w:vertAlign w:val="superscript"/>
    </w:rPr>
  </w:style>
  <w:style w:type="paragraph" w:styleId="af5">
    <w:name w:val="annotation text"/>
    <w:basedOn w:val="a"/>
    <w:link w:val="af6"/>
    <w:uiPriority w:val="99"/>
    <w:semiHidden/>
    <w:unhideWhenUsed/>
    <w:rsid w:val="00BF3EB4"/>
    <w:pPr>
      <w:spacing w:line="240" w:lineRule="auto"/>
    </w:pPr>
    <w:rPr>
      <w:rFonts w:eastAsia="Calibri"/>
      <w:sz w:val="20"/>
      <w:szCs w:val="20"/>
      <w:lang w:eastAsia="en-US"/>
    </w:rPr>
  </w:style>
  <w:style w:type="character" w:customStyle="1" w:styleId="af6">
    <w:name w:val="Текст примечания Знак"/>
    <w:basedOn w:val="a0"/>
    <w:link w:val="af5"/>
    <w:uiPriority w:val="99"/>
    <w:semiHidden/>
    <w:rsid w:val="00BF3EB4"/>
    <w:rPr>
      <w:rFonts w:ascii="Calibri" w:eastAsia="Calibri" w:hAnsi="Calibri" w:cs="Times New Roman"/>
      <w:sz w:val="20"/>
      <w:szCs w:val="20"/>
    </w:rPr>
  </w:style>
  <w:style w:type="character" w:styleId="af7">
    <w:name w:val="annotation reference"/>
    <w:basedOn w:val="a0"/>
    <w:uiPriority w:val="99"/>
    <w:semiHidden/>
    <w:unhideWhenUsed/>
    <w:rsid w:val="00BF3EB4"/>
    <w:rPr>
      <w:sz w:val="16"/>
      <w:szCs w:val="16"/>
    </w:rPr>
  </w:style>
  <w:style w:type="character" w:customStyle="1" w:styleId="ListLabel5">
    <w:name w:val="ListLabel 5"/>
    <w:qFormat/>
    <w:rsid w:val="00BF3EB4"/>
    <w:rPr>
      <w:rFonts w:ascii="Times New Roman" w:hAnsi="Times New Roman" w:cs="Times New Roman" w:hint="default"/>
    </w:rPr>
  </w:style>
  <w:style w:type="paragraph" w:styleId="af8">
    <w:name w:val="annotation subject"/>
    <w:basedOn w:val="af5"/>
    <w:next w:val="af5"/>
    <w:link w:val="af9"/>
    <w:uiPriority w:val="99"/>
    <w:semiHidden/>
    <w:unhideWhenUsed/>
    <w:rsid w:val="00BF3EB4"/>
    <w:rPr>
      <w:rFonts w:eastAsia="Times New Roman"/>
      <w:b/>
      <w:bCs/>
      <w:lang w:eastAsia="ru-RU"/>
    </w:rPr>
  </w:style>
  <w:style w:type="character" w:customStyle="1" w:styleId="af9">
    <w:name w:val="Тема примечания Знак"/>
    <w:basedOn w:val="af6"/>
    <w:link w:val="af8"/>
    <w:uiPriority w:val="99"/>
    <w:semiHidden/>
    <w:rsid w:val="00BF3EB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25627</Words>
  <Characters>146076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user01</cp:lastModifiedBy>
  <cp:revision>2</cp:revision>
  <dcterms:created xsi:type="dcterms:W3CDTF">2021-05-03T09:39:00Z</dcterms:created>
  <dcterms:modified xsi:type="dcterms:W3CDTF">2021-05-03T09:39:00Z</dcterms:modified>
</cp:coreProperties>
</file>